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8D8" w:rsidRDefault="003528D8" w:rsidP="00D06140">
      <w:pPr>
        <w:spacing w:after="0"/>
        <w:rPr>
          <w:rFonts w:ascii="Arial" w:hAnsi="Arial" w:cs="Arial"/>
          <w:b/>
          <w:sz w:val="44"/>
          <w:szCs w:val="44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0336C1F5" wp14:editId="66BB9617">
            <wp:simplePos x="0" y="0"/>
            <wp:positionH relativeFrom="column">
              <wp:posOffset>2622550</wp:posOffset>
            </wp:positionH>
            <wp:positionV relativeFrom="paragraph">
              <wp:posOffset>-671195</wp:posOffset>
            </wp:positionV>
            <wp:extent cx="638175" cy="581025"/>
            <wp:effectExtent l="0" t="0" r="9525" b="952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44"/>
          <w:szCs w:val="44"/>
        </w:rPr>
        <w:t xml:space="preserve">     </w:t>
      </w:r>
      <w:r w:rsidR="003D46C1" w:rsidRPr="003D46C1">
        <w:rPr>
          <w:b/>
          <w:sz w:val="36"/>
          <w:szCs w:val="36"/>
        </w:rPr>
        <w:t>Ministero dell’Istruzione, dell’Università e della Ricerca</w:t>
      </w:r>
    </w:p>
    <w:p w:rsidR="003D46C1" w:rsidRPr="003528D8" w:rsidRDefault="003528D8" w:rsidP="00D06140">
      <w:pPr>
        <w:spacing w:after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             </w:t>
      </w:r>
      <w:r w:rsidR="003D46C1" w:rsidRPr="003D46C1">
        <w:rPr>
          <w:b/>
          <w:sz w:val="32"/>
          <w:szCs w:val="32"/>
        </w:rPr>
        <w:t>Ufficio Scolastico Regionale per la Campania</w:t>
      </w:r>
    </w:p>
    <w:p w:rsidR="003D46C1" w:rsidRPr="003D46C1" w:rsidRDefault="003D46C1" w:rsidP="00D06140">
      <w:pPr>
        <w:spacing w:after="0"/>
        <w:ind w:right="-1"/>
        <w:jc w:val="center"/>
        <w:rPr>
          <w:b/>
          <w:i/>
          <w:sz w:val="24"/>
          <w:szCs w:val="24"/>
        </w:rPr>
      </w:pPr>
      <w:r w:rsidRPr="003D46C1">
        <w:rPr>
          <w:b/>
          <w:i/>
          <w:sz w:val="24"/>
          <w:szCs w:val="24"/>
        </w:rPr>
        <w:t>DIREZIONE GENERALE</w:t>
      </w:r>
    </w:p>
    <w:p w:rsidR="003D46C1" w:rsidRPr="003528D8" w:rsidRDefault="003D46C1" w:rsidP="00D06140">
      <w:pPr>
        <w:spacing w:after="0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3528D8">
        <w:rPr>
          <w:rFonts w:ascii="Arial" w:hAnsi="Arial" w:cs="Arial"/>
          <w:b/>
          <w:sz w:val="24"/>
          <w:szCs w:val="24"/>
        </w:rPr>
        <w:t>Osservatorio Regionale permanente sul fenomeno del Bullismo</w:t>
      </w:r>
    </w:p>
    <w:p w:rsidR="003D46C1" w:rsidRPr="003528D8" w:rsidRDefault="003528D8" w:rsidP="003528D8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noProof/>
        </w:rPr>
        <w:drawing>
          <wp:inline distT="0" distB="0" distL="0" distR="0" wp14:anchorId="50DCF048" wp14:editId="46FAE47B">
            <wp:extent cx="1276350" cy="971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7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28D8" w:rsidRPr="003528D8" w:rsidRDefault="00242883">
      <w:pPr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                   </w:t>
      </w:r>
      <w:r w:rsidR="001B3D65">
        <w:rPr>
          <w:rFonts w:ascii="Arial" w:hAnsi="Arial" w:cs="Arial"/>
          <w:b/>
          <w:sz w:val="44"/>
          <w:szCs w:val="44"/>
        </w:rPr>
        <w:t>COMUNICATO STAMPA</w:t>
      </w:r>
      <w:r w:rsidR="003528D8">
        <w:rPr>
          <w:noProof/>
          <w:sz w:val="28"/>
        </w:rPr>
        <w:drawing>
          <wp:anchor distT="0" distB="0" distL="114300" distR="114300" simplePos="0" relativeHeight="251671552" behindDoc="0" locked="0" layoutInCell="1" allowOverlap="1" wp14:anchorId="646A8E4F" wp14:editId="66E266C1">
            <wp:simplePos x="0" y="0"/>
            <wp:positionH relativeFrom="column">
              <wp:posOffset>7989570</wp:posOffset>
            </wp:positionH>
            <wp:positionV relativeFrom="paragraph">
              <wp:posOffset>582930</wp:posOffset>
            </wp:positionV>
            <wp:extent cx="1969141" cy="1969141"/>
            <wp:effectExtent l="19050" t="0" r="0" b="0"/>
            <wp:wrapNone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9F9F7"/>
                        </a:clrFrom>
                        <a:clrTo>
                          <a:srgbClr val="F9F9F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41" cy="1969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8D8" w:rsidRPr="003528D8">
        <w:rPr>
          <w:rFonts w:ascii="Times New Roman" w:eastAsia="Times New Roman" w:hAnsi="Times New Roman" w:cs="Times New Roman"/>
          <w:noProof/>
          <w:sz w:val="28"/>
          <w:szCs w:val="24"/>
          <w:lang w:eastAsia="it-IT"/>
        </w:rPr>
        <w:drawing>
          <wp:anchor distT="0" distB="0" distL="114300" distR="114300" simplePos="0" relativeHeight="251669504" behindDoc="0" locked="0" layoutInCell="1" allowOverlap="1" wp14:anchorId="168CF633" wp14:editId="38CDAE36">
            <wp:simplePos x="0" y="0"/>
            <wp:positionH relativeFrom="column">
              <wp:posOffset>7837170</wp:posOffset>
            </wp:positionH>
            <wp:positionV relativeFrom="paragraph">
              <wp:posOffset>430530</wp:posOffset>
            </wp:positionV>
            <wp:extent cx="1969141" cy="1969141"/>
            <wp:effectExtent l="19050" t="0" r="0" b="0"/>
            <wp:wrapNone/>
            <wp:docPr id="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9F9F7"/>
                        </a:clrFrom>
                        <a:clrTo>
                          <a:srgbClr val="F9F9F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41" cy="1969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8D8" w:rsidRPr="003528D8">
        <w:rPr>
          <w:rFonts w:ascii="Times New Roman" w:eastAsia="Times New Roman" w:hAnsi="Times New Roman" w:cs="Times New Roman"/>
          <w:noProof/>
          <w:sz w:val="28"/>
          <w:szCs w:val="24"/>
          <w:lang w:eastAsia="it-IT"/>
        </w:rPr>
        <w:drawing>
          <wp:anchor distT="0" distB="0" distL="114300" distR="114300" simplePos="0" relativeHeight="251667456" behindDoc="0" locked="0" layoutInCell="1" allowOverlap="1" wp14:anchorId="45A1237C" wp14:editId="51DB2C07">
            <wp:simplePos x="0" y="0"/>
            <wp:positionH relativeFrom="column">
              <wp:posOffset>7684770</wp:posOffset>
            </wp:positionH>
            <wp:positionV relativeFrom="paragraph">
              <wp:posOffset>278130</wp:posOffset>
            </wp:positionV>
            <wp:extent cx="1969141" cy="1969141"/>
            <wp:effectExtent l="19050" t="0" r="0" b="0"/>
            <wp:wrapNone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9F9F7"/>
                        </a:clrFrom>
                        <a:clrTo>
                          <a:srgbClr val="F9F9F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41" cy="1969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8D8">
        <w:rPr>
          <w:noProof/>
          <w:sz w:val="28"/>
        </w:rPr>
        <w:drawing>
          <wp:anchor distT="0" distB="0" distL="114300" distR="114300" simplePos="0" relativeHeight="251665408" behindDoc="0" locked="0" layoutInCell="1" allowOverlap="1" wp14:anchorId="6034FC88" wp14:editId="6BC8CE23">
            <wp:simplePos x="0" y="0"/>
            <wp:positionH relativeFrom="column">
              <wp:posOffset>7532370</wp:posOffset>
            </wp:positionH>
            <wp:positionV relativeFrom="paragraph">
              <wp:posOffset>125730</wp:posOffset>
            </wp:positionV>
            <wp:extent cx="1969141" cy="1969141"/>
            <wp:effectExtent l="19050" t="0" r="0" b="0"/>
            <wp:wrapNone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9F9F7"/>
                        </a:clrFrom>
                        <a:clrTo>
                          <a:srgbClr val="F9F9F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41" cy="1969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8D8">
        <w:rPr>
          <w:noProof/>
          <w:sz w:val="28"/>
        </w:rPr>
        <w:drawing>
          <wp:anchor distT="0" distB="0" distL="114300" distR="114300" simplePos="0" relativeHeight="251663360" behindDoc="0" locked="0" layoutInCell="1" allowOverlap="1" wp14:anchorId="119901AA" wp14:editId="35E18E6E">
            <wp:simplePos x="0" y="0"/>
            <wp:positionH relativeFrom="column">
              <wp:posOffset>7379970</wp:posOffset>
            </wp:positionH>
            <wp:positionV relativeFrom="paragraph">
              <wp:posOffset>-26670</wp:posOffset>
            </wp:positionV>
            <wp:extent cx="1969141" cy="1969141"/>
            <wp:effectExtent l="1905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9F9F7"/>
                        </a:clrFrom>
                        <a:clrTo>
                          <a:srgbClr val="F9F9F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41" cy="1969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8D8">
        <w:rPr>
          <w:noProof/>
          <w:sz w:val="28"/>
        </w:rPr>
        <w:drawing>
          <wp:anchor distT="0" distB="0" distL="114300" distR="114300" simplePos="0" relativeHeight="251661312" behindDoc="0" locked="0" layoutInCell="1" allowOverlap="1" wp14:anchorId="2921EA3A" wp14:editId="15238BDD">
            <wp:simplePos x="0" y="0"/>
            <wp:positionH relativeFrom="column">
              <wp:posOffset>7227570</wp:posOffset>
            </wp:positionH>
            <wp:positionV relativeFrom="paragraph">
              <wp:posOffset>-179070</wp:posOffset>
            </wp:positionV>
            <wp:extent cx="1969141" cy="1969141"/>
            <wp:effectExtent l="19050" t="0" r="0" b="0"/>
            <wp:wrapNone/>
            <wp:docPr id="6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9F9F7"/>
                        </a:clrFrom>
                        <a:clrTo>
                          <a:srgbClr val="F9F9F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41" cy="1969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3123" w:rsidRDefault="001B3D65" w:rsidP="00616E92">
      <w:pPr>
        <w:jc w:val="both"/>
        <w:rPr>
          <w:rFonts w:ascii="Arial" w:hAnsi="Arial" w:cs="Arial"/>
          <w:sz w:val="28"/>
          <w:szCs w:val="28"/>
        </w:rPr>
      </w:pPr>
      <w:r w:rsidRPr="00913123">
        <w:rPr>
          <w:rFonts w:ascii="Arial" w:hAnsi="Arial" w:cs="Arial"/>
          <w:sz w:val="28"/>
          <w:szCs w:val="28"/>
        </w:rPr>
        <w:t xml:space="preserve">Il giorno </w:t>
      </w:r>
      <w:r w:rsidRPr="00913123">
        <w:rPr>
          <w:rFonts w:ascii="Arial" w:hAnsi="Arial" w:cs="Arial"/>
          <w:b/>
          <w:sz w:val="28"/>
          <w:szCs w:val="28"/>
        </w:rPr>
        <w:t xml:space="preserve">3 giugno 2014 alle ore 9:00 presso l’ I.I.S.S. “Elena di Savoia” </w:t>
      </w:r>
      <w:r w:rsidRPr="00913123">
        <w:rPr>
          <w:rFonts w:ascii="Arial" w:hAnsi="Arial" w:cs="Arial"/>
          <w:sz w:val="28"/>
          <w:szCs w:val="28"/>
        </w:rPr>
        <w:t>Largo San Marcellino</w:t>
      </w:r>
      <w:r w:rsidR="00D57EC2">
        <w:rPr>
          <w:rFonts w:ascii="Arial" w:hAnsi="Arial" w:cs="Arial"/>
          <w:sz w:val="28"/>
          <w:szCs w:val="28"/>
        </w:rPr>
        <w:t>,</w:t>
      </w:r>
      <w:r w:rsidRPr="00913123">
        <w:rPr>
          <w:rFonts w:ascii="Arial" w:hAnsi="Arial" w:cs="Arial"/>
          <w:sz w:val="28"/>
          <w:szCs w:val="28"/>
        </w:rPr>
        <w:t xml:space="preserve"> 14 Napoli,</w:t>
      </w:r>
      <w:r w:rsidRPr="00913123">
        <w:rPr>
          <w:rFonts w:ascii="Arial" w:hAnsi="Arial" w:cs="Arial"/>
          <w:b/>
          <w:sz w:val="28"/>
          <w:szCs w:val="28"/>
        </w:rPr>
        <w:t xml:space="preserve"> </w:t>
      </w:r>
      <w:r w:rsidRPr="00913123">
        <w:rPr>
          <w:rFonts w:ascii="Arial" w:hAnsi="Arial" w:cs="Arial"/>
          <w:sz w:val="28"/>
          <w:szCs w:val="28"/>
        </w:rPr>
        <w:t xml:space="preserve"> avrà luogo la giornata conclusiva del</w:t>
      </w:r>
      <w:r w:rsidR="00913123" w:rsidRPr="00913123">
        <w:rPr>
          <w:rFonts w:ascii="Arial" w:hAnsi="Arial" w:cs="Arial"/>
          <w:sz w:val="28"/>
          <w:szCs w:val="28"/>
        </w:rPr>
        <w:t xml:space="preserve">  </w:t>
      </w:r>
    </w:p>
    <w:p w:rsidR="00913123" w:rsidRPr="00242883" w:rsidRDefault="00242883" w:rsidP="00616E92">
      <w:pPr>
        <w:jc w:val="both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 xml:space="preserve">               </w:t>
      </w:r>
      <w:r w:rsidR="001B3D65" w:rsidRPr="00242883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="001B3D65" w:rsidRPr="00242883">
        <w:rPr>
          <w:rFonts w:ascii="Times New Roman" w:hAnsi="Times New Roman" w:cs="Times New Roman"/>
          <w:b/>
          <w:i/>
          <w:sz w:val="36"/>
          <w:szCs w:val="36"/>
        </w:rPr>
        <w:t>Progetto</w:t>
      </w:r>
      <w:r w:rsidR="002212EE" w:rsidRPr="00242883">
        <w:rPr>
          <w:rFonts w:ascii="Times New Roman" w:hAnsi="Times New Roman" w:cs="Times New Roman"/>
          <w:b/>
          <w:i/>
          <w:sz w:val="36"/>
          <w:szCs w:val="36"/>
        </w:rPr>
        <w:t xml:space="preserve"> regionale </w:t>
      </w:r>
      <w:r w:rsidR="00D57EC2">
        <w:rPr>
          <w:rFonts w:ascii="Times New Roman" w:hAnsi="Times New Roman" w:cs="Times New Roman"/>
          <w:b/>
          <w:i/>
          <w:sz w:val="36"/>
          <w:szCs w:val="36"/>
        </w:rPr>
        <w:t xml:space="preserve"> “ I PROCESSI SIMULATI ”</w:t>
      </w:r>
      <w:r w:rsidR="001B3D65" w:rsidRPr="00242883">
        <w:rPr>
          <w:rFonts w:ascii="Times New Roman" w:hAnsi="Times New Roman" w:cs="Times New Roman"/>
          <w:i/>
          <w:sz w:val="36"/>
          <w:szCs w:val="36"/>
        </w:rPr>
        <w:t xml:space="preserve"> </w:t>
      </w:r>
    </w:p>
    <w:p w:rsidR="00340A8D" w:rsidRPr="00913123" w:rsidRDefault="002212EE" w:rsidP="00340A8D">
      <w:pPr>
        <w:spacing w:after="120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913123">
        <w:rPr>
          <w:rFonts w:ascii="Arial" w:hAnsi="Arial" w:cs="Arial"/>
          <w:sz w:val="24"/>
          <w:szCs w:val="24"/>
        </w:rPr>
        <w:t xml:space="preserve">Il progetto, </w:t>
      </w:r>
      <w:r w:rsidR="001B3D65" w:rsidRPr="00913123">
        <w:rPr>
          <w:rFonts w:ascii="Arial" w:hAnsi="Arial" w:cs="Arial"/>
          <w:b/>
          <w:sz w:val="24"/>
          <w:szCs w:val="24"/>
        </w:rPr>
        <w:t>che fa parte delle attività programmate dall’Osservatorio Bullismo dell’USR Campania</w:t>
      </w:r>
      <w:r w:rsidR="00242883">
        <w:rPr>
          <w:rFonts w:ascii="Arial" w:hAnsi="Arial" w:cs="Arial"/>
          <w:b/>
          <w:sz w:val="24"/>
          <w:szCs w:val="24"/>
        </w:rPr>
        <w:t xml:space="preserve">- </w:t>
      </w:r>
      <w:r w:rsidR="00616E92" w:rsidRPr="00913123">
        <w:rPr>
          <w:rFonts w:ascii="Arial" w:hAnsi="Arial" w:cs="Arial"/>
          <w:b/>
          <w:sz w:val="24"/>
          <w:szCs w:val="24"/>
        </w:rPr>
        <w:t>Ufficio</w:t>
      </w:r>
      <w:r w:rsidR="00913123">
        <w:rPr>
          <w:rFonts w:ascii="Arial" w:hAnsi="Arial" w:cs="Arial"/>
          <w:b/>
          <w:sz w:val="24"/>
          <w:szCs w:val="24"/>
        </w:rPr>
        <w:t xml:space="preserve"> </w:t>
      </w:r>
      <w:r w:rsidR="00616E92" w:rsidRPr="00913123">
        <w:rPr>
          <w:rFonts w:ascii="Arial" w:hAnsi="Arial" w:cs="Arial"/>
          <w:b/>
          <w:sz w:val="24"/>
          <w:szCs w:val="24"/>
        </w:rPr>
        <w:t>IV</w:t>
      </w:r>
      <w:r w:rsidR="00616E92" w:rsidRPr="00913123">
        <w:rPr>
          <w:rFonts w:ascii="Arial" w:hAnsi="Arial" w:cs="Arial"/>
          <w:sz w:val="24"/>
          <w:szCs w:val="24"/>
        </w:rPr>
        <w:t xml:space="preserve"> diretto dal dott.</w:t>
      </w:r>
      <w:r w:rsidR="00242883">
        <w:rPr>
          <w:rFonts w:ascii="Arial" w:hAnsi="Arial" w:cs="Arial"/>
          <w:sz w:val="24"/>
          <w:szCs w:val="24"/>
        </w:rPr>
        <w:t xml:space="preserve"> </w:t>
      </w:r>
      <w:r w:rsidR="00242883">
        <w:rPr>
          <w:rFonts w:ascii="Arial" w:hAnsi="Arial" w:cs="Arial"/>
          <w:i/>
          <w:sz w:val="24"/>
          <w:szCs w:val="24"/>
        </w:rPr>
        <w:t xml:space="preserve">Ugo </w:t>
      </w:r>
      <w:proofErr w:type="spellStart"/>
      <w:r w:rsidR="00242883">
        <w:rPr>
          <w:rFonts w:ascii="Arial" w:hAnsi="Arial" w:cs="Arial"/>
          <w:i/>
          <w:sz w:val="24"/>
          <w:szCs w:val="24"/>
        </w:rPr>
        <w:t>Bouché</w:t>
      </w:r>
      <w:proofErr w:type="spellEnd"/>
      <w:r w:rsidR="001B3D65" w:rsidRPr="00913123">
        <w:rPr>
          <w:rFonts w:ascii="Arial" w:hAnsi="Arial" w:cs="Arial"/>
          <w:sz w:val="24"/>
          <w:szCs w:val="24"/>
        </w:rPr>
        <w:t xml:space="preserve">, nasce da un </w:t>
      </w:r>
      <w:r w:rsidR="001B3D65" w:rsidRPr="00913123">
        <w:rPr>
          <w:rFonts w:ascii="Arial" w:hAnsi="Arial" w:cs="Arial"/>
          <w:i/>
          <w:sz w:val="24"/>
          <w:szCs w:val="24"/>
        </w:rPr>
        <w:t>Protocollo d’Intesa sottoscritto</w:t>
      </w:r>
      <w:r w:rsidR="003D46C1" w:rsidRPr="00913123">
        <w:rPr>
          <w:rFonts w:ascii="Arial" w:hAnsi="Arial" w:cs="Arial"/>
          <w:i/>
          <w:sz w:val="24"/>
          <w:szCs w:val="24"/>
        </w:rPr>
        <w:t xml:space="preserve"> nell’ottobre 2013</w:t>
      </w:r>
      <w:r w:rsidR="003D46C1" w:rsidRPr="00913123">
        <w:rPr>
          <w:i/>
          <w:sz w:val="24"/>
          <w:szCs w:val="24"/>
        </w:rPr>
        <w:t xml:space="preserve"> </w:t>
      </w:r>
      <w:r w:rsidR="003D46C1" w:rsidRPr="00913123">
        <w:rPr>
          <w:rFonts w:ascii="Arial" w:hAnsi="Arial" w:cs="Arial"/>
          <w:sz w:val="24"/>
          <w:szCs w:val="24"/>
        </w:rPr>
        <w:t xml:space="preserve">dal Direttore Generale dell’Ufficio Scolastico Regionale </w:t>
      </w:r>
      <w:r w:rsidR="003D46C1" w:rsidRPr="00913123">
        <w:rPr>
          <w:rFonts w:ascii="Arial" w:hAnsi="Arial" w:cs="Arial"/>
          <w:b/>
          <w:i/>
          <w:sz w:val="24"/>
          <w:szCs w:val="24"/>
        </w:rPr>
        <w:t xml:space="preserve">ing. Diego </w:t>
      </w:r>
      <w:proofErr w:type="spellStart"/>
      <w:r w:rsidR="003D46C1" w:rsidRPr="00913123">
        <w:rPr>
          <w:rFonts w:ascii="Arial" w:hAnsi="Arial" w:cs="Arial"/>
          <w:b/>
          <w:i/>
          <w:sz w:val="24"/>
          <w:szCs w:val="24"/>
        </w:rPr>
        <w:t>Bouché</w:t>
      </w:r>
      <w:proofErr w:type="spellEnd"/>
      <w:r w:rsidR="003D46C1" w:rsidRPr="00913123">
        <w:rPr>
          <w:rFonts w:ascii="Arial" w:hAnsi="Arial" w:cs="Arial"/>
          <w:sz w:val="24"/>
          <w:szCs w:val="24"/>
        </w:rPr>
        <w:t xml:space="preserve"> e dall’allora Presidente dell’ </w:t>
      </w:r>
      <w:r w:rsidR="001B3D65" w:rsidRPr="00913123">
        <w:rPr>
          <w:rFonts w:ascii="Arial" w:hAnsi="Arial" w:cs="Arial"/>
          <w:sz w:val="24"/>
          <w:szCs w:val="24"/>
        </w:rPr>
        <w:t>ANM Associazione Nazionale Magistrati-Giunta Distrettuale di Napoli</w:t>
      </w:r>
      <w:r w:rsidR="003D46C1" w:rsidRPr="00913123">
        <w:rPr>
          <w:rFonts w:ascii="Arial" w:hAnsi="Arial" w:cs="Arial"/>
          <w:sz w:val="24"/>
          <w:szCs w:val="24"/>
        </w:rPr>
        <w:t xml:space="preserve"> </w:t>
      </w:r>
      <w:r w:rsidR="003D46C1" w:rsidRPr="00913123">
        <w:rPr>
          <w:rFonts w:ascii="Arial" w:hAnsi="Arial" w:cs="Arial"/>
          <w:b/>
          <w:i/>
          <w:sz w:val="24"/>
          <w:szCs w:val="24"/>
        </w:rPr>
        <w:t xml:space="preserve">dott. Francesco </w:t>
      </w:r>
      <w:proofErr w:type="spellStart"/>
      <w:r w:rsidR="003D46C1" w:rsidRPr="00913123">
        <w:rPr>
          <w:rFonts w:ascii="Arial" w:hAnsi="Arial" w:cs="Arial"/>
          <w:b/>
          <w:i/>
          <w:sz w:val="24"/>
          <w:szCs w:val="24"/>
        </w:rPr>
        <w:t>Cananzi</w:t>
      </w:r>
      <w:proofErr w:type="spellEnd"/>
      <w:r w:rsidR="00913123">
        <w:rPr>
          <w:rFonts w:ascii="Arial" w:hAnsi="Arial" w:cs="Arial"/>
          <w:sz w:val="24"/>
          <w:szCs w:val="24"/>
        </w:rPr>
        <w:t xml:space="preserve"> e prevede la formazione, </w:t>
      </w:r>
      <w:r w:rsidR="001B3D65" w:rsidRPr="00913123">
        <w:rPr>
          <w:rFonts w:ascii="Arial" w:hAnsi="Arial" w:cs="Arial"/>
          <w:sz w:val="24"/>
          <w:szCs w:val="24"/>
        </w:rPr>
        <w:t>a cura di due magistrati dell’ANM, dei docenti delle scuole che hanno aderito al progetto. Gli obiettivi sono</w:t>
      </w:r>
      <w:r w:rsidR="001B3D65" w:rsidRPr="00913123">
        <w:rPr>
          <w:rFonts w:ascii="Arial" w:hAnsi="Arial" w:cs="Arial"/>
          <w:i/>
          <w:sz w:val="24"/>
          <w:szCs w:val="24"/>
        </w:rPr>
        <w:t>:</w:t>
      </w:r>
    </w:p>
    <w:p w:rsidR="001B3D65" w:rsidRPr="00913123" w:rsidRDefault="00616E92" w:rsidP="00340A8D">
      <w:pPr>
        <w:spacing w:after="120"/>
        <w:jc w:val="both"/>
        <w:rPr>
          <w:rFonts w:ascii="Arial" w:hAnsi="Arial" w:cs="Arial"/>
          <w:b/>
          <w:i/>
          <w:sz w:val="24"/>
          <w:szCs w:val="24"/>
        </w:rPr>
      </w:pPr>
      <w:r w:rsidRPr="00913123">
        <w:rPr>
          <w:rFonts w:ascii="Arial" w:hAnsi="Arial" w:cs="Arial"/>
          <w:i/>
          <w:sz w:val="24"/>
          <w:szCs w:val="24"/>
        </w:rPr>
        <w:t xml:space="preserve">&gt; </w:t>
      </w:r>
      <w:r w:rsidR="001B3D65" w:rsidRPr="00913123">
        <w:rPr>
          <w:rFonts w:ascii="Arial" w:hAnsi="Arial" w:cs="Arial"/>
          <w:i/>
          <w:sz w:val="24"/>
          <w:szCs w:val="24"/>
        </w:rPr>
        <w:t>Programmare e realizzare azioni sperimentali per promuovere la crescita di</w:t>
      </w:r>
      <w:r w:rsidRPr="00913123">
        <w:rPr>
          <w:rFonts w:ascii="Arial" w:hAnsi="Arial" w:cs="Arial"/>
          <w:i/>
          <w:sz w:val="24"/>
          <w:szCs w:val="24"/>
        </w:rPr>
        <w:t xml:space="preserve"> </w:t>
      </w:r>
      <w:r w:rsidR="00D57EC2">
        <w:rPr>
          <w:rFonts w:ascii="Arial" w:hAnsi="Arial" w:cs="Arial"/>
          <w:i/>
          <w:sz w:val="24"/>
          <w:szCs w:val="24"/>
        </w:rPr>
        <w:t xml:space="preserve">una più ampia coscienza civile; &gt; </w:t>
      </w:r>
      <w:r w:rsidR="001B3D65" w:rsidRPr="00913123">
        <w:rPr>
          <w:rFonts w:ascii="Arial" w:hAnsi="Arial" w:cs="Arial"/>
          <w:i/>
          <w:sz w:val="24"/>
          <w:szCs w:val="24"/>
        </w:rPr>
        <w:t>diffondere la cultura della legalità;</w:t>
      </w:r>
      <w:r w:rsidRPr="00913123">
        <w:rPr>
          <w:rFonts w:ascii="Arial" w:hAnsi="Arial" w:cs="Arial"/>
          <w:i/>
          <w:sz w:val="24"/>
          <w:szCs w:val="24"/>
        </w:rPr>
        <w:t xml:space="preserve">&gt; </w:t>
      </w:r>
      <w:r w:rsidR="001B3D65" w:rsidRPr="00913123">
        <w:rPr>
          <w:rFonts w:ascii="Arial" w:hAnsi="Arial" w:cs="Arial"/>
          <w:i/>
          <w:sz w:val="24"/>
          <w:szCs w:val="24"/>
        </w:rPr>
        <w:t xml:space="preserve">avvicinare le ragazze ed i ragazzi al mondo del diritto e alle professioni giuridiche. </w:t>
      </w:r>
    </w:p>
    <w:p w:rsidR="00913123" w:rsidRDefault="002212EE" w:rsidP="00340A8D">
      <w:pPr>
        <w:spacing w:after="12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913123">
        <w:rPr>
          <w:rFonts w:ascii="Arial" w:hAnsi="Arial" w:cs="Arial"/>
          <w:b/>
          <w:sz w:val="24"/>
          <w:szCs w:val="24"/>
        </w:rPr>
        <w:t>Gli alunni delle scuole:</w:t>
      </w:r>
      <w:r w:rsidRPr="00913123">
        <w:rPr>
          <w:b/>
        </w:rPr>
        <w:t xml:space="preserve"> </w:t>
      </w:r>
      <w:r w:rsidRPr="00913123">
        <w:rPr>
          <w:rFonts w:ascii="Arial" w:hAnsi="Arial" w:cs="Arial"/>
          <w:b/>
          <w:sz w:val="24"/>
          <w:szCs w:val="24"/>
        </w:rPr>
        <w:t>I.I.S.S. “F. Nitti</w:t>
      </w:r>
      <w:r w:rsidRPr="00913123">
        <w:rPr>
          <w:rFonts w:ascii="Arial" w:hAnsi="Arial" w:cs="Arial"/>
          <w:b/>
          <w:sz w:val="24"/>
          <w:szCs w:val="24"/>
        </w:rPr>
        <w:t xml:space="preserve">” Napoli , </w:t>
      </w:r>
      <w:r w:rsidRPr="00913123">
        <w:rPr>
          <w:rFonts w:ascii="Arial" w:hAnsi="Arial" w:cs="Arial"/>
          <w:b/>
          <w:sz w:val="24"/>
          <w:szCs w:val="24"/>
        </w:rPr>
        <w:t>I.P.S.S.E.O.A. “D. Rea” Nocera Inferiore (Sa)</w:t>
      </w:r>
      <w:r w:rsidR="00394017" w:rsidRPr="00913123">
        <w:rPr>
          <w:rFonts w:ascii="Arial" w:hAnsi="Arial" w:cs="Arial"/>
          <w:b/>
          <w:sz w:val="24"/>
          <w:szCs w:val="24"/>
        </w:rPr>
        <w:t>,</w:t>
      </w:r>
      <w:r w:rsidRPr="00913123">
        <w:rPr>
          <w:rFonts w:ascii="Arial" w:hAnsi="Arial" w:cs="Arial"/>
          <w:b/>
          <w:sz w:val="24"/>
          <w:szCs w:val="24"/>
        </w:rPr>
        <w:t xml:space="preserve">  I.T.E.T. “ Federico II “ Capua (CE)</w:t>
      </w:r>
      <w:r w:rsidRPr="00913123">
        <w:rPr>
          <w:rFonts w:ascii="Arial" w:hAnsi="Arial" w:cs="Arial"/>
          <w:b/>
          <w:sz w:val="24"/>
          <w:szCs w:val="24"/>
        </w:rPr>
        <w:t xml:space="preserve">, </w:t>
      </w:r>
      <w:r w:rsidRPr="00913123">
        <w:rPr>
          <w:rFonts w:ascii="Arial" w:hAnsi="Arial" w:cs="Arial"/>
          <w:b/>
          <w:sz w:val="24"/>
          <w:szCs w:val="24"/>
        </w:rPr>
        <w:t xml:space="preserve">metteranno in scena ,con la supervisione dei magistrati </w:t>
      </w:r>
      <w:r w:rsidRPr="00340A8D">
        <w:rPr>
          <w:rFonts w:ascii="Arial" w:hAnsi="Arial" w:cs="Arial"/>
          <w:b/>
          <w:i/>
          <w:sz w:val="24"/>
          <w:szCs w:val="24"/>
        </w:rPr>
        <w:t xml:space="preserve">dott.ssa </w:t>
      </w:r>
      <w:r w:rsidR="00340A8D">
        <w:rPr>
          <w:rFonts w:ascii="Arial" w:hAnsi="Arial" w:cs="Arial"/>
          <w:b/>
          <w:i/>
          <w:sz w:val="24"/>
          <w:szCs w:val="24"/>
        </w:rPr>
        <w:t xml:space="preserve">Paola </w:t>
      </w:r>
      <w:r w:rsidRPr="00340A8D">
        <w:rPr>
          <w:rFonts w:ascii="Arial" w:hAnsi="Arial" w:cs="Arial"/>
          <w:b/>
          <w:i/>
          <w:sz w:val="24"/>
          <w:szCs w:val="24"/>
        </w:rPr>
        <w:t>Borrelli</w:t>
      </w:r>
      <w:r w:rsidR="00616E92" w:rsidRPr="00340A8D">
        <w:rPr>
          <w:rFonts w:ascii="Arial" w:hAnsi="Arial" w:cs="Arial"/>
          <w:b/>
          <w:i/>
          <w:sz w:val="24"/>
          <w:szCs w:val="24"/>
        </w:rPr>
        <w:t xml:space="preserve"> del Tribunale di Nola e </w:t>
      </w:r>
      <w:r w:rsidRPr="00340A8D">
        <w:rPr>
          <w:rFonts w:ascii="Arial" w:hAnsi="Arial" w:cs="Arial"/>
          <w:b/>
          <w:i/>
          <w:sz w:val="24"/>
          <w:szCs w:val="24"/>
        </w:rPr>
        <w:t>dott.</w:t>
      </w:r>
      <w:r w:rsidR="00231A41" w:rsidRPr="00340A8D">
        <w:rPr>
          <w:rFonts w:ascii="Arial" w:hAnsi="Arial" w:cs="Arial"/>
          <w:b/>
          <w:i/>
          <w:sz w:val="24"/>
          <w:szCs w:val="24"/>
        </w:rPr>
        <w:t xml:space="preserve"> </w:t>
      </w:r>
      <w:r w:rsidR="00340A8D">
        <w:rPr>
          <w:rFonts w:ascii="Arial" w:hAnsi="Arial" w:cs="Arial"/>
          <w:b/>
          <w:i/>
          <w:sz w:val="24"/>
          <w:szCs w:val="24"/>
        </w:rPr>
        <w:t xml:space="preserve">Piero </w:t>
      </w:r>
      <w:proofErr w:type="spellStart"/>
      <w:r w:rsidR="00231A41" w:rsidRPr="00340A8D">
        <w:rPr>
          <w:rFonts w:ascii="Arial" w:hAnsi="Arial" w:cs="Arial"/>
          <w:b/>
          <w:i/>
          <w:sz w:val="24"/>
          <w:szCs w:val="24"/>
        </w:rPr>
        <w:t>Avallone</w:t>
      </w:r>
      <w:proofErr w:type="spellEnd"/>
      <w:r w:rsidR="00616E92" w:rsidRPr="00340A8D">
        <w:rPr>
          <w:rFonts w:ascii="Arial" w:hAnsi="Arial" w:cs="Arial"/>
          <w:b/>
          <w:i/>
          <w:sz w:val="24"/>
          <w:szCs w:val="24"/>
        </w:rPr>
        <w:t xml:space="preserve"> </w:t>
      </w:r>
      <w:r w:rsidR="00242883">
        <w:rPr>
          <w:rFonts w:ascii="Arial" w:hAnsi="Arial" w:cs="Arial"/>
          <w:b/>
          <w:i/>
          <w:sz w:val="24"/>
          <w:szCs w:val="24"/>
        </w:rPr>
        <w:t>del Tribunale per i M</w:t>
      </w:r>
      <w:r w:rsidR="00616E92" w:rsidRPr="00340A8D">
        <w:rPr>
          <w:rFonts w:ascii="Arial" w:hAnsi="Arial" w:cs="Arial"/>
          <w:b/>
          <w:i/>
          <w:sz w:val="24"/>
          <w:szCs w:val="24"/>
        </w:rPr>
        <w:t>inori di Napoli</w:t>
      </w:r>
      <w:r w:rsidR="00231A41" w:rsidRPr="00340A8D">
        <w:rPr>
          <w:rFonts w:ascii="Arial" w:hAnsi="Arial" w:cs="Arial"/>
          <w:b/>
          <w:i/>
          <w:sz w:val="24"/>
          <w:szCs w:val="24"/>
        </w:rPr>
        <w:t>,</w:t>
      </w:r>
      <w:r w:rsidR="00231A41" w:rsidRPr="00913123">
        <w:rPr>
          <w:rFonts w:ascii="Arial" w:hAnsi="Arial" w:cs="Arial"/>
          <w:b/>
          <w:sz w:val="24"/>
          <w:szCs w:val="24"/>
        </w:rPr>
        <w:t xml:space="preserve">  </w:t>
      </w:r>
      <w:r w:rsidR="00231A41" w:rsidRPr="00913123">
        <w:rPr>
          <w:rFonts w:ascii="Arial" w:hAnsi="Arial" w:cs="Arial"/>
          <w:b/>
          <w:i/>
          <w:sz w:val="24"/>
          <w:szCs w:val="24"/>
        </w:rPr>
        <w:t>i processi simulati</w:t>
      </w:r>
      <w:r w:rsidR="00231A41" w:rsidRPr="00913123">
        <w:rPr>
          <w:rFonts w:ascii="Arial" w:hAnsi="Arial" w:cs="Arial"/>
          <w:b/>
          <w:sz w:val="24"/>
          <w:szCs w:val="24"/>
        </w:rPr>
        <w:t xml:space="preserve"> preparati durante il percorso con i loro insegnanti.</w:t>
      </w:r>
      <w:r w:rsidR="00913123" w:rsidRPr="00913123">
        <w:rPr>
          <w:rFonts w:ascii="Arial" w:hAnsi="Arial" w:cs="Arial"/>
          <w:b/>
          <w:sz w:val="24"/>
          <w:szCs w:val="24"/>
        </w:rPr>
        <w:t xml:space="preserve"> </w:t>
      </w:r>
    </w:p>
    <w:p w:rsidR="00616E92" w:rsidRPr="00D57EC2" w:rsidRDefault="00394017" w:rsidP="00D57EC2">
      <w:pPr>
        <w:spacing w:after="12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913123">
        <w:rPr>
          <w:rFonts w:ascii="Arial" w:hAnsi="Arial" w:cs="Arial"/>
          <w:sz w:val="24"/>
          <w:szCs w:val="24"/>
        </w:rPr>
        <w:t>Partecipano alla giornata</w:t>
      </w:r>
      <w:r w:rsidR="00616E92" w:rsidRPr="00913123">
        <w:rPr>
          <w:rFonts w:ascii="Arial" w:hAnsi="Arial" w:cs="Arial"/>
          <w:b/>
          <w:sz w:val="24"/>
          <w:szCs w:val="24"/>
        </w:rPr>
        <w:t xml:space="preserve"> </w:t>
      </w:r>
      <w:r w:rsidR="00616E92" w:rsidRPr="00913123">
        <w:rPr>
          <w:rFonts w:ascii="Arial" w:hAnsi="Arial" w:cs="Arial"/>
          <w:b/>
          <w:sz w:val="24"/>
          <w:szCs w:val="24"/>
        </w:rPr>
        <w:t xml:space="preserve">Diego </w:t>
      </w:r>
      <w:proofErr w:type="spellStart"/>
      <w:r w:rsidR="00616E92" w:rsidRPr="00913123">
        <w:rPr>
          <w:rFonts w:ascii="Arial" w:hAnsi="Arial" w:cs="Arial"/>
          <w:b/>
          <w:sz w:val="24"/>
          <w:szCs w:val="24"/>
        </w:rPr>
        <w:t>Bouché</w:t>
      </w:r>
      <w:proofErr w:type="spellEnd"/>
      <w:r w:rsidR="00616E92" w:rsidRPr="00913123">
        <w:rPr>
          <w:rFonts w:ascii="Arial" w:hAnsi="Arial" w:cs="Arial"/>
          <w:sz w:val="24"/>
          <w:szCs w:val="24"/>
        </w:rPr>
        <w:t xml:space="preserve"> - Direttore Generale USR Campania</w:t>
      </w:r>
      <w:r w:rsidR="00913123" w:rsidRPr="00913123">
        <w:rPr>
          <w:rFonts w:ascii="Arial" w:hAnsi="Arial" w:cs="Arial"/>
          <w:sz w:val="24"/>
          <w:szCs w:val="24"/>
        </w:rPr>
        <w:t>;</w:t>
      </w:r>
      <w:r w:rsidR="00242883">
        <w:rPr>
          <w:rFonts w:ascii="Arial" w:hAnsi="Arial" w:cs="Arial"/>
          <w:sz w:val="24"/>
          <w:szCs w:val="24"/>
        </w:rPr>
        <w:t xml:space="preserve"> </w:t>
      </w:r>
      <w:r w:rsidR="00616E92" w:rsidRPr="00913123">
        <w:rPr>
          <w:rFonts w:ascii="Arial" w:hAnsi="Arial" w:cs="Arial"/>
          <w:b/>
          <w:sz w:val="24"/>
          <w:szCs w:val="24"/>
        </w:rPr>
        <w:t xml:space="preserve">Paola </w:t>
      </w:r>
      <w:proofErr w:type="spellStart"/>
      <w:r w:rsidR="00616E92" w:rsidRPr="00913123">
        <w:rPr>
          <w:rFonts w:ascii="Arial" w:hAnsi="Arial" w:cs="Arial"/>
          <w:b/>
          <w:sz w:val="24"/>
          <w:szCs w:val="24"/>
        </w:rPr>
        <w:t>Guma</w:t>
      </w:r>
      <w:proofErr w:type="spellEnd"/>
      <w:r w:rsidR="00616E92" w:rsidRPr="00913123">
        <w:rPr>
          <w:rFonts w:ascii="Arial" w:hAnsi="Arial" w:cs="Arial"/>
          <w:sz w:val="24"/>
          <w:szCs w:val="24"/>
        </w:rPr>
        <w:t xml:space="preserve"> - Dirigente Scolastico ISIS  “Elena di Savoia” Napoli</w:t>
      </w:r>
      <w:r w:rsidR="00913123" w:rsidRPr="00913123">
        <w:rPr>
          <w:rFonts w:ascii="Arial" w:hAnsi="Arial" w:cs="Arial"/>
          <w:sz w:val="24"/>
          <w:szCs w:val="24"/>
        </w:rPr>
        <w:t>;</w:t>
      </w:r>
      <w:r w:rsidR="00242883">
        <w:rPr>
          <w:rFonts w:ascii="Arial" w:hAnsi="Arial" w:cs="Arial"/>
          <w:sz w:val="24"/>
          <w:szCs w:val="24"/>
        </w:rPr>
        <w:t xml:space="preserve"> </w:t>
      </w:r>
      <w:r w:rsidR="00616E92" w:rsidRPr="00913123">
        <w:rPr>
          <w:rFonts w:ascii="Arial" w:hAnsi="Arial" w:cs="Arial"/>
          <w:b/>
          <w:sz w:val="24"/>
          <w:szCs w:val="24"/>
        </w:rPr>
        <w:t>Geppino Fiorenza</w:t>
      </w:r>
      <w:r w:rsidR="00616E92" w:rsidRPr="00242883">
        <w:rPr>
          <w:rFonts w:ascii="Arial" w:hAnsi="Arial" w:cs="Arial"/>
          <w:sz w:val="24"/>
          <w:szCs w:val="24"/>
        </w:rPr>
        <w:t>-</w:t>
      </w:r>
      <w:r w:rsidR="00616E92" w:rsidRPr="00913123">
        <w:rPr>
          <w:rFonts w:ascii="Arial" w:hAnsi="Arial" w:cs="Arial"/>
          <w:sz w:val="24"/>
          <w:szCs w:val="24"/>
        </w:rPr>
        <w:t xml:space="preserve">Referente Regionale </w:t>
      </w:r>
      <w:r w:rsidR="00616E92" w:rsidRPr="00913123">
        <w:rPr>
          <w:rFonts w:ascii="Arial" w:hAnsi="Arial" w:cs="Arial"/>
          <w:i/>
          <w:sz w:val="24"/>
          <w:szCs w:val="24"/>
        </w:rPr>
        <w:t>“Libera”</w:t>
      </w:r>
      <w:r w:rsidR="00616E92" w:rsidRPr="00913123">
        <w:rPr>
          <w:rFonts w:ascii="Arial" w:hAnsi="Arial" w:cs="Arial"/>
          <w:sz w:val="24"/>
          <w:szCs w:val="24"/>
        </w:rPr>
        <w:t>;</w:t>
      </w:r>
      <w:r w:rsidR="00913123">
        <w:rPr>
          <w:rFonts w:ascii="Arial" w:hAnsi="Arial" w:cs="Arial"/>
          <w:sz w:val="24"/>
          <w:szCs w:val="24"/>
        </w:rPr>
        <w:t xml:space="preserve"> </w:t>
      </w:r>
      <w:r w:rsidR="00616E92" w:rsidRPr="00913123">
        <w:rPr>
          <w:rFonts w:ascii="Arial" w:hAnsi="Arial" w:cs="Arial"/>
          <w:b/>
          <w:sz w:val="24"/>
          <w:szCs w:val="24"/>
        </w:rPr>
        <w:t xml:space="preserve">Marina De </w:t>
      </w:r>
      <w:proofErr w:type="spellStart"/>
      <w:r w:rsidR="00616E92" w:rsidRPr="00913123">
        <w:rPr>
          <w:rFonts w:ascii="Arial" w:hAnsi="Arial" w:cs="Arial"/>
          <w:b/>
          <w:sz w:val="24"/>
          <w:szCs w:val="24"/>
        </w:rPr>
        <w:t>Blasio</w:t>
      </w:r>
      <w:proofErr w:type="spellEnd"/>
      <w:r w:rsidR="00242883" w:rsidRPr="00242883">
        <w:rPr>
          <w:rFonts w:ascii="Arial" w:hAnsi="Arial" w:cs="Arial"/>
          <w:sz w:val="24"/>
          <w:szCs w:val="24"/>
        </w:rPr>
        <w:t xml:space="preserve">- </w:t>
      </w:r>
      <w:r w:rsidR="00616E92" w:rsidRPr="00913123">
        <w:rPr>
          <w:rFonts w:ascii="Arial" w:hAnsi="Arial" w:cs="Arial"/>
          <w:sz w:val="24"/>
          <w:szCs w:val="24"/>
        </w:rPr>
        <w:t>Referente Osservatorio Regionale sul Bullismo USR Campania</w:t>
      </w:r>
      <w:r w:rsidR="00913123" w:rsidRPr="00913123">
        <w:rPr>
          <w:rFonts w:ascii="Arial" w:hAnsi="Arial" w:cs="Arial"/>
          <w:sz w:val="24"/>
          <w:szCs w:val="24"/>
        </w:rPr>
        <w:t>. Le scuole:</w:t>
      </w:r>
      <w:r w:rsidR="00616E92" w:rsidRPr="00913123">
        <w:rPr>
          <w:rFonts w:ascii="Arial" w:hAnsi="Arial" w:cs="Arial"/>
          <w:sz w:val="24"/>
          <w:szCs w:val="24"/>
        </w:rPr>
        <w:t xml:space="preserve"> </w:t>
      </w:r>
      <w:r w:rsidR="00616E92" w:rsidRPr="00913123">
        <w:rPr>
          <w:rFonts w:ascii="Arial" w:hAnsi="Arial" w:cs="Arial"/>
          <w:b/>
          <w:sz w:val="24"/>
          <w:szCs w:val="24"/>
        </w:rPr>
        <w:t>I.I.S.S.” F. NITTI” Napoli</w:t>
      </w:r>
      <w:r w:rsidR="00616E92" w:rsidRPr="00913123">
        <w:rPr>
          <w:rFonts w:ascii="Arial" w:hAnsi="Arial" w:cs="Arial"/>
          <w:b/>
          <w:sz w:val="24"/>
          <w:szCs w:val="24"/>
        </w:rPr>
        <w:t xml:space="preserve"> </w:t>
      </w:r>
      <w:r w:rsidR="00616E92" w:rsidRPr="00913123">
        <w:rPr>
          <w:rFonts w:ascii="Arial" w:hAnsi="Arial" w:cs="Arial"/>
          <w:sz w:val="24"/>
          <w:szCs w:val="24"/>
        </w:rPr>
        <w:t xml:space="preserve">D.S. </w:t>
      </w:r>
      <w:r w:rsidR="00616E92" w:rsidRPr="00913123">
        <w:rPr>
          <w:rFonts w:ascii="Arial" w:hAnsi="Arial" w:cs="Arial"/>
          <w:i/>
          <w:sz w:val="24"/>
          <w:szCs w:val="24"/>
        </w:rPr>
        <w:t xml:space="preserve">Annunziata </w:t>
      </w:r>
      <w:proofErr w:type="spellStart"/>
      <w:r w:rsidR="00616E92" w:rsidRPr="00913123">
        <w:rPr>
          <w:rFonts w:ascii="Arial" w:hAnsi="Arial" w:cs="Arial"/>
          <w:i/>
          <w:sz w:val="24"/>
          <w:szCs w:val="24"/>
        </w:rPr>
        <w:t>Campolattano</w:t>
      </w:r>
      <w:proofErr w:type="spellEnd"/>
      <w:r w:rsidR="00913123" w:rsidRPr="00913123">
        <w:rPr>
          <w:rFonts w:ascii="Arial" w:hAnsi="Arial" w:cs="Arial"/>
          <w:b/>
          <w:sz w:val="24"/>
          <w:szCs w:val="24"/>
        </w:rPr>
        <w:t>,</w:t>
      </w:r>
      <w:r w:rsidR="00E90B10">
        <w:rPr>
          <w:rFonts w:ascii="Arial" w:hAnsi="Arial" w:cs="Arial"/>
          <w:b/>
          <w:sz w:val="24"/>
          <w:szCs w:val="24"/>
        </w:rPr>
        <w:t xml:space="preserve"> </w:t>
      </w:r>
      <w:r w:rsidR="00913123" w:rsidRPr="00913123">
        <w:rPr>
          <w:rFonts w:ascii="Arial" w:hAnsi="Arial" w:cs="Arial"/>
          <w:sz w:val="24"/>
          <w:szCs w:val="24"/>
        </w:rPr>
        <w:t>p</w:t>
      </w:r>
      <w:r w:rsidR="00616E92" w:rsidRPr="00913123">
        <w:rPr>
          <w:rFonts w:ascii="Arial" w:hAnsi="Arial" w:cs="Arial"/>
          <w:sz w:val="24"/>
          <w:szCs w:val="24"/>
        </w:rPr>
        <w:t xml:space="preserve">rof.ssa </w:t>
      </w:r>
      <w:r w:rsidR="00616E92" w:rsidRPr="00913123">
        <w:rPr>
          <w:rFonts w:ascii="Arial" w:hAnsi="Arial" w:cs="Arial"/>
          <w:i/>
          <w:sz w:val="24"/>
          <w:szCs w:val="24"/>
        </w:rPr>
        <w:t>Germana Iannelli</w:t>
      </w:r>
      <w:r w:rsidR="00913123">
        <w:rPr>
          <w:rFonts w:ascii="Arial" w:hAnsi="Arial" w:cs="Arial"/>
          <w:i/>
          <w:sz w:val="24"/>
          <w:szCs w:val="24"/>
        </w:rPr>
        <w:t xml:space="preserve"> e </w:t>
      </w:r>
      <w:r w:rsidR="00913123" w:rsidRPr="00913123">
        <w:rPr>
          <w:rFonts w:ascii="Arial" w:hAnsi="Arial" w:cs="Arial"/>
          <w:i/>
          <w:sz w:val="24"/>
          <w:szCs w:val="24"/>
        </w:rPr>
        <w:t xml:space="preserve"> </w:t>
      </w:r>
      <w:r w:rsidR="00913123" w:rsidRPr="00913123">
        <w:rPr>
          <w:rFonts w:ascii="Arial" w:hAnsi="Arial" w:cs="Arial"/>
          <w:sz w:val="24"/>
          <w:szCs w:val="24"/>
        </w:rPr>
        <w:t>p</w:t>
      </w:r>
      <w:r w:rsidR="00616E92" w:rsidRPr="00913123">
        <w:rPr>
          <w:rFonts w:ascii="Arial" w:hAnsi="Arial" w:cs="Arial"/>
          <w:sz w:val="24"/>
          <w:szCs w:val="24"/>
        </w:rPr>
        <w:t xml:space="preserve">rof.ssa </w:t>
      </w:r>
      <w:r w:rsidR="00616E92" w:rsidRPr="00913123">
        <w:rPr>
          <w:rFonts w:ascii="Arial" w:hAnsi="Arial" w:cs="Arial"/>
          <w:i/>
          <w:sz w:val="24"/>
          <w:szCs w:val="24"/>
        </w:rPr>
        <w:t xml:space="preserve">Marina </w:t>
      </w:r>
      <w:proofErr w:type="spellStart"/>
      <w:r w:rsidR="00616E92" w:rsidRPr="00913123">
        <w:rPr>
          <w:rFonts w:ascii="Arial" w:hAnsi="Arial" w:cs="Arial"/>
          <w:i/>
          <w:sz w:val="24"/>
          <w:szCs w:val="24"/>
        </w:rPr>
        <w:t>Minestrini</w:t>
      </w:r>
      <w:proofErr w:type="spellEnd"/>
      <w:r w:rsidR="00616E92" w:rsidRPr="00913123">
        <w:rPr>
          <w:rFonts w:ascii="Arial" w:hAnsi="Arial" w:cs="Arial"/>
          <w:b/>
          <w:sz w:val="24"/>
          <w:szCs w:val="24"/>
        </w:rPr>
        <w:t xml:space="preserve"> ; </w:t>
      </w:r>
      <w:r w:rsidR="00616E92" w:rsidRPr="00913123">
        <w:rPr>
          <w:rFonts w:ascii="Arial" w:hAnsi="Arial" w:cs="Arial"/>
          <w:b/>
          <w:sz w:val="24"/>
          <w:szCs w:val="24"/>
        </w:rPr>
        <w:t>I.P.S.S.E.O.A  “D. REA”  Nocera Inferiore (SA)</w:t>
      </w:r>
      <w:r w:rsidR="00616E92" w:rsidRPr="00913123">
        <w:rPr>
          <w:rFonts w:ascii="Arial" w:hAnsi="Arial" w:cs="Arial"/>
          <w:sz w:val="24"/>
          <w:szCs w:val="24"/>
        </w:rPr>
        <w:t xml:space="preserve">D.S. </w:t>
      </w:r>
      <w:r w:rsidR="00616E92" w:rsidRPr="00913123">
        <w:rPr>
          <w:rFonts w:ascii="Arial" w:hAnsi="Arial" w:cs="Arial"/>
          <w:i/>
          <w:sz w:val="24"/>
          <w:szCs w:val="24"/>
        </w:rPr>
        <w:t>Vincenzo Petrosino</w:t>
      </w:r>
      <w:r w:rsidR="00913123" w:rsidRPr="00913123">
        <w:rPr>
          <w:rFonts w:ascii="Arial" w:hAnsi="Arial" w:cs="Arial"/>
          <w:sz w:val="24"/>
          <w:szCs w:val="24"/>
        </w:rPr>
        <w:t>, p</w:t>
      </w:r>
      <w:r w:rsidR="00616E92" w:rsidRPr="00913123">
        <w:rPr>
          <w:rFonts w:ascii="Arial" w:hAnsi="Arial" w:cs="Arial"/>
          <w:sz w:val="24"/>
          <w:szCs w:val="24"/>
        </w:rPr>
        <w:t xml:space="preserve">rof. </w:t>
      </w:r>
      <w:r w:rsidR="00616E92" w:rsidRPr="00913123">
        <w:rPr>
          <w:rFonts w:ascii="Arial" w:hAnsi="Arial" w:cs="Arial"/>
          <w:i/>
          <w:sz w:val="24"/>
          <w:szCs w:val="24"/>
        </w:rPr>
        <w:t xml:space="preserve">Antonio </w:t>
      </w:r>
      <w:proofErr w:type="spellStart"/>
      <w:r w:rsidR="00616E92" w:rsidRPr="00913123">
        <w:rPr>
          <w:rFonts w:ascii="Arial" w:hAnsi="Arial" w:cs="Arial"/>
          <w:i/>
          <w:sz w:val="24"/>
          <w:szCs w:val="24"/>
        </w:rPr>
        <w:t>Pizzarelli</w:t>
      </w:r>
      <w:proofErr w:type="spellEnd"/>
      <w:r w:rsidR="00913123">
        <w:rPr>
          <w:rFonts w:ascii="Arial" w:hAnsi="Arial" w:cs="Arial"/>
          <w:i/>
          <w:sz w:val="24"/>
          <w:szCs w:val="24"/>
        </w:rPr>
        <w:t xml:space="preserve">; </w:t>
      </w:r>
      <w:r w:rsidR="00616E92" w:rsidRPr="00913123">
        <w:rPr>
          <w:rFonts w:ascii="Arial" w:hAnsi="Arial" w:cs="Arial"/>
          <w:b/>
          <w:sz w:val="24"/>
          <w:szCs w:val="24"/>
        </w:rPr>
        <w:t xml:space="preserve">I.T.E.T.  </w:t>
      </w:r>
      <w:r w:rsidR="00D57EC2">
        <w:rPr>
          <w:rFonts w:ascii="Arial" w:hAnsi="Arial" w:cs="Arial"/>
          <w:b/>
          <w:sz w:val="24"/>
          <w:szCs w:val="24"/>
        </w:rPr>
        <w:t>“ FEDERICO II</w:t>
      </w:r>
      <w:r w:rsidR="00903817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D57EC2">
        <w:rPr>
          <w:rFonts w:ascii="Arial" w:hAnsi="Arial" w:cs="Arial"/>
          <w:b/>
          <w:sz w:val="24"/>
          <w:szCs w:val="24"/>
        </w:rPr>
        <w:t>”</w:t>
      </w:r>
      <w:r w:rsidR="00616E92" w:rsidRPr="00913123">
        <w:rPr>
          <w:rFonts w:ascii="Arial" w:hAnsi="Arial" w:cs="Arial"/>
          <w:b/>
          <w:sz w:val="24"/>
          <w:szCs w:val="24"/>
        </w:rPr>
        <w:t xml:space="preserve"> Capua (CE)</w:t>
      </w:r>
      <w:r w:rsidR="00616E92" w:rsidRPr="00913123">
        <w:rPr>
          <w:rFonts w:ascii="Arial" w:hAnsi="Arial" w:cs="Arial"/>
          <w:sz w:val="24"/>
          <w:szCs w:val="24"/>
        </w:rPr>
        <w:t xml:space="preserve">D.S. </w:t>
      </w:r>
      <w:r w:rsidR="00616E92" w:rsidRPr="00913123">
        <w:rPr>
          <w:rFonts w:ascii="Arial" w:hAnsi="Arial" w:cs="Arial"/>
          <w:i/>
          <w:sz w:val="24"/>
          <w:szCs w:val="24"/>
        </w:rPr>
        <w:t>Giovanni Di Cicc</w:t>
      </w:r>
      <w:r w:rsidR="00913123">
        <w:rPr>
          <w:rFonts w:ascii="Arial" w:hAnsi="Arial" w:cs="Arial"/>
          <w:i/>
          <w:sz w:val="24"/>
          <w:szCs w:val="24"/>
        </w:rPr>
        <w:t>o</w:t>
      </w:r>
      <w:r w:rsidR="00913123" w:rsidRPr="00913123">
        <w:rPr>
          <w:rFonts w:ascii="Arial" w:hAnsi="Arial" w:cs="Arial"/>
          <w:i/>
          <w:sz w:val="24"/>
          <w:szCs w:val="24"/>
        </w:rPr>
        <w:t xml:space="preserve">, </w:t>
      </w:r>
      <w:r w:rsidR="00616E92" w:rsidRPr="00913123">
        <w:rPr>
          <w:rFonts w:ascii="Arial" w:hAnsi="Arial" w:cs="Arial"/>
          <w:sz w:val="24"/>
          <w:szCs w:val="24"/>
        </w:rPr>
        <w:t xml:space="preserve">Prof.ssa </w:t>
      </w:r>
      <w:r w:rsidR="00913123">
        <w:rPr>
          <w:rFonts w:ascii="Arial" w:hAnsi="Arial" w:cs="Arial"/>
          <w:i/>
          <w:sz w:val="24"/>
          <w:szCs w:val="24"/>
        </w:rPr>
        <w:t>Donatina De Caprio.</w:t>
      </w:r>
    </w:p>
    <w:p w:rsidR="00340A8D" w:rsidRPr="00913123" w:rsidRDefault="00340A8D" w:rsidP="0024288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Durante la mattinata verrà presentato i</w:t>
      </w:r>
      <w:r w:rsidRPr="00340A8D">
        <w:rPr>
          <w:rFonts w:ascii="Arial" w:hAnsi="Arial" w:cs="Arial"/>
          <w:sz w:val="24"/>
          <w:szCs w:val="24"/>
        </w:rPr>
        <w:t xml:space="preserve">l video </w:t>
      </w:r>
      <w:r w:rsidRPr="00340A8D">
        <w:rPr>
          <w:rFonts w:ascii="Arial" w:hAnsi="Arial" w:cs="Arial"/>
          <w:i/>
          <w:sz w:val="24"/>
          <w:szCs w:val="24"/>
        </w:rPr>
        <w:t>“ Fare il camorrista non conviene”</w:t>
      </w:r>
      <w:r w:rsidRPr="00340A8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cura dell’</w:t>
      </w:r>
      <w:r w:rsidRPr="00340A8D">
        <w:rPr>
          <w:rFonts w:ascii="Arial" w:hAnsi="Arial" w:cs="Arial"/>
          <w:sz w:val="24"/>
          <w:szCs w:val="24"/>
        </w:rPr>
        <w:t xml:space="preserve">Ufficio IV </w:t>
      </w:r>
      <w:r w:rsidR="00242883">
        <w:rPr>
          <w:rFonts w:ascii="Arial" w:hAnsi="Arial" w:cs="Arial"/>
          <w:sz w:val="24"/>
          <w:szCs w:val="24"/>
        </w:rPr>
        <w:t>dell’</w:t>
      </w:r>
      <w:r w:rsidRPr="00340A8D">
        <w:rPr>
          <w:rFonts w:ascii="Arial" w:hAnsi="Arial" w:cs="Arial"/>
          <w:sz w:val="24"/>
          <w:szCs w:val="24"/>
        </w:rPr>
        <w:t xml:space="preserve">USR Campania </w:t>
      </w:r>
      <w:r w:rsidR="00242883">
        <w:rPr>
          <w:rFonts w:ascii="Arial" w:hAnsi="Arial" w:cs="Arial"/>
          <w:sz w:val="24"/>
          <w:szCs w:val="24"/>
        </w:rPr>
        <w:t>.</w:t>
      </w:r>
    </w:p>
    <w:sectPr w:rsidR="00340A8D" w:rsidRPr="009131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A7677"/>
    <w:multiLevelType w:val="hybridMultilevel"/>
    <w:tmpl w:val="2FB49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6569B"/>
    <w:multiLevelType w:val="hybridMultilevel"/>
    <w:tmpl w:val="A46C5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65F57"/>
    <w:multiLevelType w:val="hybridMultilevel"/>
    <w:tmpl w:val="A78414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478FC"/>
    <w:multiLevelType w:val="hybridMultilevel"/>
    <w:tmpl w:val="6E9A6510"/>
    <w:lvl w:ilvl="0" w:tplc="4998D1F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Century Gothic" w:hAnsi="Verdana" w:cs="Century Gothic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65"/>
    <w:rsid w:val="00134FBB"/>
    <w:rsid w:val="001B3D65"/>
    <w:rsid w:val="002212EE"/>
    <w:rsid w:val="00231A41"/>
    <w:rsid w:val="00242883"/>
    <w:rsid w:val="00294468"/>
    <w:rsid w:val="00340A8D"/>
    <w:rsid w:val="003528D8"/>
    <w:rsid w:val="00394017"/>
    <w:rsid w:val="003A0A1C"/>
    <w:rsid w:val="003D46C1"/>
    <w:rsid w:val="00616E92"/>
    <w:rsid w:val="00903817"/>
    <w:rsid w:val="00913123"/>
    <w:rsid w:val="00A07FB6"/>
    <w:rsid w:val="00B91130"/>
    <w:rsid w:val="00D06140"/>
    <w:rsid w:val="00D57EC2"/>
    <w:rsid w:val="00E9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1B3D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1B3D65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4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46C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16E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1B3D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1B3D65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4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46C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16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8381D-02A8-44D9-B81E-2DDD23377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2014-05-30T13:14:00Z</cp:lastPrinted>
  <dcterms:created xsi:type="dcterms:W3CDTF">2014-05-30T13:35:00Z</dcterms:created>
  <dcterms:modified xsi:type="dcterms:W3CDTF">2014-05-30T13:35:00Z</dcterms:modified>
</cp:coreProperties>
</file>