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A2E3D" w14:textId="77777777" w:rsidR="00393474" w:rsidRPr="009739F5" w:rsidRDefault="00393474" w:rsidP="00393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 wp14:anchorId="3CFCCCAE" wp14:editId="49450CDF">
            <wp:extent cx="600075" cy="647700"/>
            <wp:effectExtent l="0" t="0" r="9525" b="0"/>
            <wp:docPr id="1" name="Immagine 1" descr="Stella_Col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lla_Color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CCA2E" w14:textId="77777777" w:rsidR="00393474" w:rsidRPr="00786967" w:rsidRDefault="00393474" w:rsidP="00393474">
      <w:pPr>
        <w:spacing w:after="0" w:line="240" w:lineRule="auto"/>
        <w:jc w:val="center"/>
        <w:rPr>
          <w:rFonts w:ascii="Times New Roman" w:eastAsia="Times New Roman" w:hAnsi="Times New Roman"/>
          <w:sz w:val="52"/>
          <w:szCs w:val="52"/>
        </w:rPr>
      </w:pPr>
      <w:r w:rsidRPr="00786967">
        <w:rPr>
          <w:rFonts w:ascii="Times New Roman" w:eastAsia="Times New Roman" w:hAnsi="Times New Roman"/>
          <w:sz w:val="52"/>
          <w:szCs w:val="52"/>
        </w:rPr>
        <w:t>Ministero dell’Istruzione</w:t>
      </w:r>
    </w:p>
    <w:p w14:paraId="47850F77" w14:textId="77777777" w:rsidR="00393474" w:rsidRPr="00786967" w:rsidRDefault="00393474" w:rsidP="00393474">
      <w:pPr>
        <w:spacing w:after="0" w:line="240" w:lineRule="auto"/>
        <w:jc w:val="center"/>
        <w:rPr>
          <w:rFonts w:ascii="Times New Roman" w:eastAsia="Times New Roman" w:hAnsi="Times New Roman"/>
          <w:sz w:val="44"/>
          <w:szCs w:val="44"/>
        </w:rPr>
      </w:pPr>
      <w:smartTag w:uri="urn:schemas-microsoft-com:office:smarttags" w:element="PersonName">
        <w:smartTagPr>
          <w:attr w:name="ProductID" w:val="Ufficio Stampa&#10;"/>
        </w:smartTagPr>
        <w:r w:rsidRPr="00786967">
          <w:rPr>
            <w:rFonts w:ascii="Times New Roman" w:eastAsia="Times New Roman" w:hAnsi="Times New Roman"/>
            <w:sz w:val="44"/>
            <w:szCs w:val="44"/>
          </w:rPr>
          <w:t>Ufficio Stampa</w:t>
        </w:r>
      </w:smartTag>
    </w:p>
    <w:p w14:paraId="56AF3061" w14:textId="77777777" w:rsidR="00393474" w:rsidRPr="009739F5" w:rsidRDefault="00393474" w:rsidP="003934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739F5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________________________________________________________________________________</w:t>
      </w:r>
    </w:p>
    <w:p w14:paraId="19DFE583" w14:textId="77777777" w:rsidR="00393474" w:rsidRPr="009739F5" w:rsidRDefault="00393474" w:rsidP="00393474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</w:p>
    <w:p w14:paraId="3D749820" w14:textId="77777777" w:rsidR="00393474" w:rsidRPr="00872393" w:rsidRDefault="00393474" w:rsidP="00393474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72393">
        <w:rPr>
          <w:rFonts w:ascii="Arial" w:hAnsi="Arial" w:cs="Arial"/>
          <w:b/>
          <w:sz w:val="28"/>
          <w:szCs w:val="28"/>
        </w:rPr>
        <w:t>COMUNICATO STAMPA</w:t>
      </w:r>
    </w:p>
    <w:p w14:paraId="302E464E" w14:textId="77777777" w:rsidR="00A63288" w:rsidRPr="00E34AB7" w:rsidRDefault="00A63288" w:rsidP="00A63288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bCs/>
          <w:color w:val="201F1E"/>
          <w:sz w:val="22"/>
          <w:szCs w:val="22"/>
        </w:rPr>
      </w:pPr>
      <w:r w:rsidRPr="00E34AB7">
        <w:rPr>
          <w:rFonts w:ascii="Arial" w:hAnsi="Arial" w:cs="Arial"/>
          <w:b/>
          <w:bCs/>
          <w:color w:val="201F1E"/>
          <w:sz w:val="28"/>
          <w:szCs w:val="28"/>
          <w:bdr w:val="none" w:sz="0" w:space="0" w:color="auto" w:frame="1"/>
        </w:rPr>
        <w:t>Festa dell’Europa, le iniziative del Ministero per le celebrazioni</w:t>
      </w:r>
    </w:p>
    <w:p w14:paraId="7A4BF0FB" w14:textId="77777777" w:rsidR="00A63288" w:rsidRPr="00E34AB7" w:rsidRDefault="00A63288" w:rsidP="00A63288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201F1E"/>
          <w:sz w:val="22"/>
          <w:szCs w:val="22"/>
        </w:rPr>
      </w:pPr>
      <w:r w:rsidRPr="00E34AB7">
        <w:rPr>
          <w:rFonts w:ascii="Arial" w:hAnsi="Arial" w:cs="Arial"/>
          <w:b/>
          <w:bCs/>
          <w:color w:val="201F1E"/>
          <w:sz w:val="28"/>
          <w:szCs w:val="28"/>
          <w:bdr w:val="none" w:sz="0" w:space="0" w:color="auto" w:frame="1"/>
        </w:rPr>
        <w:t>Inviata una circolare alle scuole, in programma</w:t>
      </w:r>
      <w:r w:rsidRPr="00E34AB7">
        <w:rPr>
          <w:rFonts w:ascii="Arial" w:hAnsi="Arial" w:cs="Arial"/>
          <w:b/>
          <w:bCs/>
          <w:color w:val="201F1E"/>
          <w:sz w:val="28"/>
          <w:szCs w:val="28"/>
          <w:bdr w:val="none" w:sz="0" w:space="0" w:color="auto" w:frame="1"/>
        </w:rPr>
        <w:br/>
        <w:t>un evento con il Ministro Bianchi</w:t>
      </w:r>
    </w:p>
    <w:p w14:paraId="4E68B46F" w14:textId="77777777" w:rsidR="00A63288" w:rsidRPr="00E34AB7" w:rsidRDefault="00A63288" w:rsidP="00A63288">
      <w:pPr>
        <w:pStyle w:val="xmsonormal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b/>
          <w:bCs/>
          <w:color w:val="201F1E"/>
          <w:sz w:val="22"/>
          <w:szCs w:val="22"/>
        </w:rPr>
      </w:pPr>
      <w:r w:rsidRPr="00E34AB7">
        <w:rPr>
          <w:rFonts w:ascii="Arial" w:hAnsi="Arial" w:cs="Arial"/>
          <w:b/>
          <w:bCs/>
          <w:color w:val="201F1E"/>
          <w:sz w:val="28"/>
          <w:szCs w:val="28"/>
          <w:bdr w:val="none" w:sz="0" w:space="0" w:color="auto" w:frame="1"/>
        </w:rPr>
        <w:t>Studentesse e studenti cantano l’Inno alla Gioia</w:t>
      </w:r>
    </w:p>
    <w:p w14:paraId="21DEEBDB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 </w:t>
      </w:r>
    </w:p>
    <w:p w14:paraId="000AE8C2" w14:textId="0494CDA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Un’occasione per riflettere, per rafforzare la consapevolezza delle studentesse e degli studenti sul tema della cittadinanza europea, intesa come appartenenza a una cultura, a valori, a una storia, a un percorso comuni. È questo il 9 maggio, Festa dell’Europa, secondo il Ministro dell’Istruzione Patrizio Bianchi, che ha inviato alle scuole una circolare in vista della ricorrenza che si celebra questa domenica.</w:t>
      </w:r>
    </w:p>
    <w:p w14:paraId="3D9016CB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 </w:t>
      </w:r>
    </w:p>
    <w:p w14:paraId="5BC74C0D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“L’Europa è nata da un sogno nei momenti più difficili, quando era terreno di scontro, di violenza, della guerra. In quegli anni è nata l’idea di un’Europa unita. È stata una costruzione faticosa, che a volte viene data per scontata. È una costruzione che si fortifica solo se le nostre ragazze e i nostri ragazzi hanno la capacità di lavorare insieme”, afferma il Ministro dell’Istruzione, Patrizio Bianchi.</w:t>
      </w:r>
    </w:p>
    <w:p w14:paraId="07BD8231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 </w:t>
      </w:r>
    </w:p>
    <w:p w14:paraId="0C3841C2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 xml:space="preserve">Il Ministero dell’Istruzione dedicherà alla Giornata alcune iniziative. In particolare, domani, domenica 9 maggio, il video ‘Ode alla Gioia’, realizzato da Europa </w:t>
      </w:r>
      <w:proofErr w:type="spellStart"/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InCanto</w:t>
      </w:r>
      <w:proofErr w:type="spellEnd"/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, in collaborazione con il Ministero dell’Istruzione e il Servizio Europeo per l’Azione esterna dell’Unione Europea - SEAE, farà da apertura alle celebrazioni e ai collegamenti delle delegazioni europee trasmessi in diretta in tutto il mondo. L’inno, cantato da bambine e bambini delle scuole italiane ed europee, sarà pubblicato sui canali social del Ministero.</w:t>
      </w:r>
    </w:p>
    <w:p w14:paraId="653F6C8B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 </w:t>
      </w:r>
    </w:p>
    <w:p w14:paraId="4D33EBC2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Lunedì 10 maggio è poi previsto un evento online, a partire dalle ore 10.30, in diretta sul canale YouTube del Ministero. Aprirà i lavori il Ministro dell’Istruzione Patrizio Bianchi.</w:t>
      </w:r>
    </w:p>
    <w:p w14:paraId="5BE85475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 </w:t>
      </w:r>
    </w:p>
    <w:p w14:paraId="7AFCE451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 xml:space="preserve">Nel corso della mattinata verranno presentati i progetti PON sulla conoscenza dell’Europa e sugli ambienti di apprendimento e i progetti Erasmus delle scuole sulla mobilità. Saranno coinvolti studentesse e studenti delle scuole di tutta </w:t>
      </w: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lastRenderedPageBreak/>
        <w:t>Italia, le Bande scolastiche giovanili e la banda “J. Lennon” che suonerà l’Inno alla Gioia.</w:t>
      </w:r>
    </w:p>
    <w:p w14:paraId="52CFF322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 </w:t>
      </w:r>
    </w:p>
    <w:p w14:paraId="0EAF34FF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 </w:t>
      </w:r>
    </w:p>
    <w:p w14:paraId="7290E5B6" w14:textId="77777777" w:rsidR="00A63288" w:rsidRDefault="00A63288" w:rsidP="00A63288">
      <w:pPr>
        <w:pStyle w:val="xmsonormal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8"/>
          <w:szCs w:val="28"/>
          <w:bdr w:val="none" w:sz="0" w:space="0" w:color="auto" w:frame="1"/>
        </w:rPr>
        <w:t>Roma, 8 maggio 2021</w:t>
      </w:r>
    </w:p>
    <w:p w14:paraId="76DD8B4A" w14:textId="77777777" w:rsidR="0076784C" w:rsidRPr="00393474" w:rsidRDefault="0076784C" w:rsidP="00393474">
      <w:pPr>
        <w:jc w:val="both"/>
        <w:rPr>
          <w:rFonts w:ascii="Arial" w:hAnsi="Arial" w:cs="Arial"/>
          <w:sz w:val="28"/>
          <w:szCs w:val="28"/>
        </w:rPr>
      </w:pPr>
    </w:p>
    <w:sectPr w:rsidR="0076784C" w:rsidRPr="00393474" w:rsidSect="00AF58F5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97"/>
    <w:rsid w:val="00351C97"/>
    <w:rsid w:val="00393474"/>
    <w:rsid w:val="0076784C"/>
    <w:rsid w:val="007B13F9"/>
    <w:rsid w:val="00A63288"/>
    <w:rsid w:val="00AA46A3"/>
    <w:rsid w:val="00B36D53"/>
    <w:rsid w:val="00B40E7B"/>
    <w:rsid w:val="00E34AB7"/>
    <w:rsid w:val="00E8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41C19C7"/>
  <w15:chartTrackingRefBased/>
  <w15:docId w15:val="{1AEF6D88-78E7-4A2A-8DE4-83DA6F890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74"/>
    <w:pPr>
      <w:spacing w:after="200" w:line="276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msonormal">
    <w:name w:val="x_msonormal"/>
    <w:basedOn w:val="Normale"/>
    <w:rsid w:val="00A632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7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1911</Characters>
  <Application>Microsoft Office Word</Application>
  <DocSecurity>0</DocSecurity>
  <Lines>15</Lines>
  <Paragraphs>4</Paragraphs>
  <ScaleCrop>false</ScaleCrop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2021-05-08T09:37:00Z</dcterms:created>
  <dcterms:modified xsi:type="dcterms:W3CDTF">2021-05-08T09:42:00Z</dcterms:modified>
</cp:coreProperties>
</file>