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D4D" w:rsidRDefault="00890D4D" w:rsidP="005B0019">
      <w:pPr>
        <w:rPr>
          <w:rFonts w:ascii="Tahoma" w:hAnsi="Tahoma" w:cs="Tahoma"/>
          <w:sz w:val="22"/>
          <w:szCs w:val="22"/>
        </w:rPr>
      </w:pPr>
    </w:p>
    <w:p w:rsidR="0065453B" w:rsidRDefault="0065453B" w:rsidP="0065453B">
      <w:pPr>
        <w:jc w:val="center"/>
        <w:rPr>
          <w:rFonts w:ascii="Garamond" w:hAnsi="Garamond" w:cs="Tahoma"/>
          <w:b/>
        </w:rPr>
      </w:pPr>
    </w:p>
    <w:p w:rsidR="0065453B" w:rsidRPr="00A00F67" w:rsidRDefault="0065453B" w:rsidP="0065453B">
      <w:pPr>
        <w:shd w:val="clear" w:color="auto" w:fill="FFFFFF"/>
        <w:jc w:val="both"/>
        <w:rPr>
          <w:rFonts w:ascii="Book Antiqua" w:hAnsi="Book Antiqua" w:cs="Tahoma"/>
          <w:sz w:val="23"/>
          <w:szCs w:val="23"/>
        </w:rPr>
      </w:pPr>
    </w:p>
    <w:p w:rsidR="00A00F67" w:rsidRDefault="00A00F67" w:rsidP="00677666">
      <w:pPr>
        <w:shd w:val="clear" w:color="auto" w:fill="FFFFFF"/>
        <w:ind w:left="5558" w:firstLine="397"/>
        <w:jc w:val="both"/>
        <w:rPr>
          <w:rFonts w:ascii="Book Antiqua" w:hAnsi="Book Antiqua" w:cs="Tahoma"/>
          <w:b/>
          <w:sz w:val="23"/>
          <w:szCs w:val="23"/>
        </w:rPr>
      </w:pPr>
    </w:p>
    <w:p w:rsidR="0094038D" w:rsidRPr="00A00F67" w:rsidRDefault="00677666" w:rsidP="00677666">
      <w:pPr>
        <w:shd w:val="clear" w:color="auto" w:fill="FFFFFF"/>
        <w:ind w:left="5558" w:firstLine="397"/>
        <w:jc w:val="both"/>
        <w:rPr>
          <w:rFonts w:ascii="Book Antiqua" w:hAnsi="Book Antiqua" w:cs="Tahoma"/>
          <w:b/>
          <w:sz w:val="23"/>
          <w:szCs w:val="23"/>
        </w:rPr>
      </w:pPr>
      <w:r w:rsidRPr="00A00F67">
        <w:rPr>
          <w:rFonts w:ascii="Book Antiqua" w:hAnsi="Book Antiqua" w:cs="Tahoma"/>
          <w:b/>
          <w:sz w:val="23"/>
          <w:szCs w:val="23"/>
        </w:rPr>
        <w:t xml:space="preserve">A tutti i Dirigenti </w:t>
      </w:r>
      <w:r w:rsidR="0094038D" w:rsidRPr="00A00F67">
        <w:rPr>
          <w:rFonts w:ascii="Book Antiqua" w:hAnsi="Book Antiqua" w:cs="Tahoma"/>
          <w:b/>
          <w:sz w:val="23"/>
          <w:szCs w:val="23"/>
        </w:rPr>
        <w:t xml:space="preserve">di ruolo </w:t>
      </w:r>
    </w:p>
    <w:p w:rsidR="0065453B" w:rsidRPr="00A00F67" w:rsidRDefault="00677666" w:rsidP="00677666">
      <w:pPr>
        <w:shd w:val="clear" w:color="auto" w:fill="FFFFFF"/>
        <w:ind w:left="5558" w:firstLine="397"/>
        <w:jc w:val="both"/>
        <w:rPr>
          <w:rFonts w:ascii="Book Antiqua" w:hAnsi="Book Antiqua" w:cs="Tahoma"/>
          <w:b/>
          <w:sz w:val="23"/>
          <w:szCs w:val="23"/>
        </w:rPr>
      </w:pPr>
      <w:proofErr w:type="gramStart"/>
      <w:r w:rsidRPr="00A00F67">
        <w:rPr>
          <w:rFonts w:ascii="Book Antiqua" w:hAnsi="Book Antiqua" w:cs="Tahoma"/>
          <w:b/>
          <w:sz w:val="23"/>
          <w:szCs w:val="23"/>
        </w:rPr>
        <w:t>del</w:t>
      </w:r>
      <w:proofErr w:type="gramEnd"/>
      <w:r w:rsidRPr="00A00F67">
        <w:rPr>
          <w:rFonts w:ascii="Book Antiqua" w:hAnsi="Book Antiqua" w:cs="Tahoma"/>
          <w:b/>
          <w:sz w:val="23"/>
          <w:szCs w:val="23"/>
        </w:rPr>
        <w:t xml:space="preserve"> MIUR</w:t>
      </w:r>
    </w:p>
    <w:p w:rsidR="00677666" w:rsidRPr="00A00F67" w:rsidRDefault="00677666" w:rsidP="006F3EF3">
      <w:pPr>
        <w:jc w:val="center"/>
        <w:rPr>
          <w:rFonts w:ascii="Book Antiqua" w:hAnsi="Book Antiqua"/>
          <w:b/>
          <w:color w:val="000000"/>
          <w:sz w:val="23"/>
          <w:szCs w:val="23"/>
        </w:rPr>
      </w:pPr>
    </w:p>
    <w:p w:rsidR="00677666" w:rsidRPr="00A00F67" w:rsidRDefault="00677666" w:rsidP="006F3EF3">
      <w:pPr>
        <w:jc w:val="center"/>
        <w:rPr>
          <w:rFonts w:ascii="Book Antiqua" w:hAnsi="Book Antiqua"/>
          <w:b/>
          <w:color w:val="000000"/>
          <w:sz w:val="23"/>
          <w:szCs w:val="23"/>
        </w:rPr>
      </w:pPr>
    </w:p>
    <w:p w:rsidR="00677666" w:rsidRPr="00A00F67" w:rsidRDefault="00677666" w:rsidP="00677666">
      <w:pPr>
        <w:ind w:left="1418" w:hanging="1418"/>
        <w:rPr>
          <w:rFonts w:ascii="Book Antiqua" w:hAnsi="Book Antiqua"/>
          <w:b/>
          <w:color w:val="000000"/>
          <w:sz w:val="23"/>
          <w:szCs w:val="23"/>
        </w:rPr>
      </w:pPr>
    </w:p>
    <w:p w:rsidR="00A00F67" w:rsidRDefault="00A00F67" w:rsidP="00677666">
      <w:pPr>
        <w:ind w:left="1418" w:hanging="1418"/>
        <w:jc w:val="both"/>
        <w:rPr>
          <w:rFonts w:ascii="Book Antiqua" w:hAnsi="Book Antiqua"/>
          <w:b/>
          <w:color w:val="000000"/>
          <w:sz w:val="23"/>
          <w:szCs w:val="23"/>
        </w:rPr>
      </w:pPr>
    </w:p>
    <w:p w:rsidR="006F3EF3" w:rsidRPr="00A00F67" w:rsidRDefault="00677666" w:rsidP="00677666">
      <w:pPr>
        <w:ind w:left="1418" w:hanging="1418"/>
        <w:jc w:val="both"/>
        <w:rPr>
          <w:rFonts w:ascii="Book Antiqua" w:hAnsi="Book Antiqua"/>
          <w:b/>
          <w:color w:val="000000"/>
          <w:sz w:val="23"/>
          <w:szCs w:val="23"/>
        </w:rPr>
      </w:pPr>
      <w:r w:rsidRPr="00A00F67">
        <w:rPr>
          <w:rFonts w:ascii="Book Antiqua" w:hAnsi="Book Antiqua"/>
          <w:b/>
          <w:color w:val="000000"/>
          <w:sz w:val="23"/>
          <w:szCs w:val="23"/>
        </w:rPr>
        <w:t xml:space="preserve">OGGETTO: Conferimento incarico dirigenziale di II fascia dell’Ufficio VI della Direzione  Generale per il Coordinamento, la Promozione e la Valorizzazione della </w:t>
      </w:r>
      <w:proofErr w:type="gramStart"/>
      <w:r w:rsidRPr="00A00F67">
        <w:rPr>
          <w:rFonts w:ascii="Book Antiqua" w:hAnsi="Book Antiqua"/>
          <w:b/>
          <w:color w:val="000000"/>
          <w:sz w:val="23"/>
          <w:szCs w:val="23"/>
        </w:rPr>
        <w:t>Ricerca</w:t>
      </w:r>
      <w:proofErr w:type="gramEnd"/>
      <w:r w:rsidRPr="00A00F67">
        <w:rPr>
          <w:rFonts w:ascii="Book Antiqua" w:hAnsi="Book Antiqua"/>
          <w:b/>
          <w:color w:val="000000"/>
          <w:sz w:val="23"/>
          <w:szCs w:val="23"/>
        </w:rPr>
        <w:t xml:space="preserve"> </w:t>
      </w:r>
    </w:p>
    <w:p w:rsidR="0094038D" w:rsidRPr="00A00F67" w:rsidRDefault="0094038D" w:rsidP="00677666">
      <w:pPr>
        <w:jc w:val="both"/>
        <w:rPr>
          <w:rFonts w:ascii="Book Antiqua" w:hAnsi="Book Antiqua"/>
          <w:color w:val="000000"/>
          <w:sz w:val="23"/>
          <w:szCs w:val="23"/>
        </w:rPr>
      </w:pPr>
    </w:p>
    <w:p w:rsidR="006F3EF3" w:rsidRPr="00A00F67" w:rsidRDefault="006F3EF3" w:rsidP="006F3EF3">
      <w:pPr>
        <w:jc w:val="center"/>
        <w:rPr>
          <w:rFonts w:ascii="Book Antiqua" w:hAnsi="Book Antiqua"/>
          <w:color w:val="000000"/>
          <w:sz w:val="23"/>
          <w:szCs w:val="23"/>
        </w:rPr>
      </w:pPr>
    </w:p>
    <w:p w:rsidR="006F3EF3" w:rsidRPr="00A00F67" w:rsidRDefault="006F3EF3" w:rsidP="00563CA8">
      <w:pPr>
        <w:spacing w:after="120"/>
        <w:jc w:val="both"/>
        <w:rPr>
          <w:rFonts w:ascii="Book Antiqua" w:hAnsi="Book Antiqua"/>
          <w:color w:val="000000"/>
          <w:sz w:val="23"/>
          <w:szCs w:val="23"/>
        </w:rPr>
      </w:pPr>
      <w:r w:rsidRPr="00A00F67">
        <w:rPr>
          <w:rFonts w:ascii="Book Antiqua" w:hAnsi="Book Antiqua"/>
          <w:color w:val="000000"/>
          <w:sz w:val="23"/>
          <w:szCs w:val="23"/>
        </w:rPr>
        <w:t xml:space="preserve">Si </w:t>
      </w:r>
      <w:proofErr w:type="gramStart"/>
      <w:r w:rsidRPr="00A00F67">
        <w:rPr>
          <w:rFonts w:ascii="Book Antiqua" w:hAnsi="Book Antiqua"/>
          <w:color w:val="000000"/>
          <w:sz w:val="23"/>
          <w:szCs w:val="23"/>
        </w:rPr>
        <w:t>rende</w:t>
      </w:r>
      <w:r w:rsidR="004B5B4E" w:rsidRPr="00A00F67">
        <w:rPr>
          <w:rFonts w:ascii="Book Antiqua" w:hAnsi="Book Antiqua"/>
          <w:color w:val="000000"/>
          <w:sz w:val="23"/>
          <w:szCs w:val="23"/>
        </w:rPr>
        <w:t xml:space="preserve"> </w:t>
      </w:r>
      <w:r w:rsidRPr="00A00F67">
        <w:rPr>
          <w:rFonts w:ascii="Book Antiqua" w:hAnsi="Book Antiqua"/>
          <w:color w:val="000000"/>
          <w:sz w:val="23"/>
          <w:szCs w:val="23"/>
        </w:rPr>
        <w:t>noto</w:t>
      </w:r>
      <w:proofErr w:type="gramEnd"/>
      <w:r w:rsidRPr="00A00F67">
        <w:rPr>
          <w:rFonts w:ascii="Book Antiqua" w:hAnsi="Book Antiqua"/>
          <w:color w:val="000000"/>
          <w:sz w:val="23"/>
          <w:szCs w:val="23"/>
        </w:rPr>
        <w:t xml:space="preserve"> che</w:t>
      </w:r>
      <w:r w:rsidR="008D0611" w:rsidRPr="00A00F67">
        <w:rPr>
          <w:rFonts w:ascii="Book Antiqua" w:hAnsi="Book Antiqua"/>
          <w:color w:val="000000"/>
          <w:sz w:val="23"/>
          <w:szCs w:val="23"/>
        </w:rPr>
        <w:t xml:space="preserve"> </w:t>
      </w:r>
      <w:r w:rsidR="00BA11D6">
        <w:rPr>
          <w:rFonts w:ascii="Book Antiqua" w:hAnsi="Book Antiqua"/>
          <w:color w:val="000000"/>
          <w:sz w:val="23"/>
          <w:szCs w:val="23"/>
        </w:rPr>
        <w:t>è</w:t>
      </w:r>
      <w:r w:rsidRPr="00A00F67">
        <w:rPr>
          <w:rFonts w:ascii="Book Antiqua" w:hAnsi="Book Antiqua"/>
          <w:color w:val="000000"/>
          <w:sz w:val="23"/>
          <w:szCs w:val="23"/>
        </w:rPr>
        <w:t xml:space="preserve"> vacante il posto di funzione </w:t>
      </w:r>
      <w:r w:rsidR="00B512DF" w:rsidRPr="00A00F67">
        <w:rPr>
          <w:rFonts w:ascii="Book Antiqua" w:hAnsi="Book Antiqua"/>
          <w:color w:val="000000"/>
          <w:sz w:val="23"/>
          <w:szCs w:val="23"/>
        </w:rPr>
        <w:t>dirigenziale</w:t>
      </w:r>
      <w:r w:rsidRPr="00A00F67">
        <w:rPr>
          <w:rFonts w:ascii="Book Antiqua" w:hAnsi="Book Antiqua"/>
          <w:color w:val="000000"/>
          <w:sz w:val="23"/>
          <w:szCs w:val="23"/>
        </w:rPr>
        <w:t xml:space="preserve"> di II fascia dell’Ufficio VI </w:t>
      </w:r>
      <w:r w:rsidRPr="00A00F67">
        <w:rPr>
          <w:rFonts w:ascii="Book Antiqua" w:hAnsi="Book Antiqua" w:cs="Tahoma"/>
          <w:sz w:val="23"/>
          <w:szCs w:val="23"/>
        </w:rPr>
        <w:t>“</w:t>
      </w:r>
      <w:r w:rsidRPr="00A00F67">
        <w:rPr>
          <w:rFonts w:ascii="Book Antiqua" w:hAnsi="Book Antiqua" w:cs="Tahoma"/>
          <w:i/>
          <w:sz w:val="23"/>
          <w:szCs w:val="23"/>
        </w:rPr>
        <w:t>Promozione della conoscenza e incentivazione alla diffusione delle attività e dei risultati della ricerca</w:t>
      </w:r>
      <w:r w:rsidRPr="00A00F67">
        <w:rPr>
          <w:rFonts w:ascii="Book Antiqua" w:hAnsi="Book Antiqua" w:cs="Tahoma"/>
          <w:sz w:val="23"/>
          <w:szCs w:val="23"/>
        </w:rPr>
        <w:t xml:space="preserve">” </w:t>
      </w:r>
      <w:r w:rsidRPr="00A00F67">
        <w:rPr>
          <w:rFonts w:ascii="Book Antiqua" w:hAnsi="Book Antiqua"/>
          <w:color w:val="000000"/>
          <w:sz w:val="23"/>
          <w:szCs w:val="23"/>
        </w:rPr>
        <w:t xml:space="preserve">della </w:t>
      </w:r>
      <w:r w:rsidR="00F06C21" w:rsidRPr="00A00F67">
        <w:rPr>
          <w:rFonts w:ascii="Book Antiqua" w:hAnsi="Book Antiqua"/>
          <w:color w:val="000000"/>
          <w:sz w:val="23"/>
          <w:szCs w:val="23"/>
        </w:rPr>
        <w:t xml:space="preserve">Direzione Generale per il Coordinamento, la Promozione e la </w:t>
      </w:r>
      <w:r w:rsidR="00B512DF" w:rsidRPr="00A00F67">
        <w:rPr>
          <w:rFonts w:ascii="Book Antiqua" w:hAnsi="Book Antiqua"/>
          <w:color w:val="000000"/>
          <w:sz w:val="23"/>
          <w:szCs w:val="23"/>
        </w:rPr>
        <w:t>Valorizzaz</w:t>
      </w:r>
      <w:r w:rsidR="005A7480" w:rsidRPr="00A00F67">
        <w:rPr>
          <w:rFonts w:ascii="Book Antiqua" w:hAnsi="Book Antiqua"/>
          <w:color w:val="000000"/>
          <w:sz w:val="23"/>
          <w:szCs w:val="23"/>
        </w:rPr>
        <w:t>ione della Ricerca</w:t>
      </w:r>
      <w:r w:rsidR="00FE7CB0">
        <w:rPr>
          <w:rFonts w:ascii="Book Antiqua" w:hAnsi="Book Antiqua"/>
          <w:color w:val="000000"/>
          <w:sz w:val="23"/>
          <w:szCs w:val="23"/>
        </w:rPr>
        <w:t>,</w:t>
      </w:r>
      <w:r w:rsidR="005A7480" w:rsidRPr="00A00F67">
        <w:rPr>
          <w:rFonts w:ascii="Book Antiqua" w:hAnsi="Book Antiqua"/>
          <w:color w:val="000000"/>
          <w:sz w:val="23"/>
          <w:szCs w:val="23"/>
        </w:rPr>
        <w:t xml:space="preserve"> l</w:t>
      </w:r>
      <w:r w:rsidR="00B512DF" w:rsidRPr="00A00F67">
        <w:rPr>
          <w:rFonts w:ascii="Book Antiqua" w:hAnsi="Book Antiqua"/>
          <w:color w:val="000000"/>
          <w:sz w:val="23"/>
          <w:szCs w:val="23"/>
        </w:rPr>
        <w:t>e</w:t>
      </w:r>
      <w:r w:rsidR="005A7480" w:rsidRPr="00A00F67">
        <w:rPr>
          <w:rFonts w:ascii="Book Antiqua" w:hAnsi="Book Antiqua"/>
          <w:color w:val="000000"/>
          <w:sz w:val="23"/>
          <w:szCs w:val="23"/>
        </w:rPr>
        <w:t xml:space="preserve"> cui</w:t>
      </w:r>
      <w:r w:rsidR="00B512DF" w:rsidRPr="00A00F67">
        <w:rPr>
          <w:rFonts w:ascii="Book Antiqua" w:hAnsi="Book Antiqua"/>
          <w:color w:val="000000"/>
          <w:sz w:val="23"/>
          <w:szCs w:val="23"/>
        </w:rPr>
        <w:t xml:space="preserve"> competenze e posizione retributiva</w:t>
      </w:r>
      <w:r w:rsidR="00381569" w:rsidRPr="00A00F67">
        <w:rPr>
          <w:rFonts w:ascii="Book Antiqua" w:hAnsi="Book Antiqua"/>
          <w:color w:val="000000"/>
          <w:sz w:val="23"/>
          <w:szCs w:val="23"/>
        </w:rPr>
        <w:t xml:space="preserve"> </w:t>
      </w:r>
      <w:r w:rsidR="00BA11D6">
        <w:rPr>
          <w:rFonts w:ascii="Book Antiqua" w:hAnsi="Book Antiqua"/>
          <w:color w:val="000000"/>
          <w:sz w:val="23"/>
          <w:szCs w:val="23"/>
        </w:rPr>
        <w:t>sono riportate nell’allegato 1, attualmente affidato in reggenza al Dott. Antonio Di Donato.</w:t>
      </w:r>
    </w:p>
    <w:p w:rsidR="00D12CF0" w:rsidRPr="00A00F67" w:rsidRDefault="00D12CF0" w:rsidP="00563CA8">
      <w:pPr>
        <w:spacing w:after="120"/>
        <w:jc w:val="both"/>
        <w:rPr>
          <w:rFonts w:ascii="Book Antiqua" w:hAnsi="Book Antiqua"/>
          <w:color w:val="000000"/>
          <w:sz w:val="23"/>
          <w:szCs w:val="23"/>
        </w:rPr>
      </w:pPr>
      <w:proofErr w:type="gramStart"/>
      <w:r w:rsidRPr="00A00F67">
        <w:rPr>
          <w:rFonts w:ascii="Book Antiqua" w:hAnsi="Book Antiqua"/>
          <w:color w:val="000000"/>
          <w:sz w:val="23"/>
          <w:szCs w:val="23"/>
        </w:rPr>
        <w:t>Sulla base di</w:t>
      </w:r>
      <w:proofErr w:type="gramEnd"/>
      <w:r w:rsidRPr="00A00F67">
        <w:rPr>
          <w:rFonts w:ascii="Book Antiqua" w:hAnsi="Book Antiqua"/>
          <w:color w:val="000000"/>
          <w:sz w:val="23"/>
          <w:szCs w:val="23"/>
        </w:rPr>
        <w:t xml:space="preserve"> quanto previsto dal comma 1 bis, dell’art. 19 del </w:t>
      </w:r>
      <w:proofErr w:type="spellStart"/>
      <w:r w:rsidRPr="00A00F67">
        <w:rPr>
          <w:rFonts w:ascii="Book Antiqua" w:hAnsi="Book Antiqua"/>
          <w:color w:val="000000"/>
          <w:sz w:val="23"/>
          <w:szCs w:val="23"/>
        </w:rPr>
        <w:t>D.Lgs.</w:t>
      </w:r>
      <w:proofErr w:type="spellEnd"/>
      <w:r w:rsidRPr="00A00F67">
        <w:rPr>
          <w:rFonts w:ascii="Book Antiqua" w:hAnsi="Book Antiqua"/>
          <w:color w:val="000000"/>
          <w:sz w:val="23"/>
          <w:szCs w:val="23"/>
        </w:rPr>
        <w:t xml:space="preserve"> n. 165/2001, in materia </w:t>
      </w:r>
      <w:proofErr w:type="gramStart"/>
      <w:r w:rsidRPr="00A00F67">
        <w:rPr>
          <w:rFonts w:ascii="Book Antiqua" w:hAnsi="Book Antiqua"/>
          <w:color w:val="000000"/>
          <w:sz w:val="23"/>
          <w:szCs w:val="23"/>
        </w:rPr>
        <w:t>di</w:t>
      </w:r>
      <w:proofErr w:type="gramEnd"/>
      <w:r w:rsidRPr="00A00F67">
        <w:rPr>
          <w:rFonts w:ascii="Book Antiqua" w:hAnsi="Book Antiqua"/>
          <w:color w:val="000000"/>
          <w:sz w:val="23"/>
          <w:szCs w:val="23"/>
        </w:rPr>
        <w:t xml:space="preserve"> </w:t>
      </w:r>
      <w:proofErr w:type="gramStart"/>
      <w:r w:rsidRPr="00A00F67">
        <w:rPr>
          <w:rFonts w:ascii="Book Antiqua" w:hAnsi="Book Antiqua"/>
          <w:color w:val="000000"/>
          <w:sz w:val="23"/>
          <w:szCs w:val="23"/>
        </w:rPr>
        <w:t>pubblicità</w:t>
      </w:r>
      <w:proofErr w:type="gramEnd"/>
      <w:r w:rsidRPr="00A00F67">
        <w:rPr>
          <w:rFonts w:ascii="Book Antiqua" w:hAnsi="Book Antiqua"/>
          <w:color w:val="000000"/>
          <w:sz w:val="23"/>
          <w:szCs w:val="23"/>
        </w:rPr>
        <w:t xml:space="preserve"> della vacanza delle posizioni dirigenziali</w:t>
      </w:r>
      <w:r w:rsidR="002901E8" w:rsidRPr="00A00F67">
        <w:rPr>
          <w:rFonts w:ascii="Book Antiqua" w:hAnsi="Book Antiqua"/>
          <w:color w:val="000000"/>
          <w:sz w:val="23"/>
          <w:szCs w:val="23"/>
        </w:rPr>
        <w:t>,</w:t>
      </w:r>
      <w:r w:rsidRPr="00A00F67">
        <w:rPr>
          <w:rFonts w:ascii="Book Antiqua" w:hAnsi="Book Antiqua"/>
          <w:color w:val="000000"/>
          <w:sz w:val="23"/>
          <w:szCs w:val="23"/>
        </w:rPr>
        <w:t xml:space="preserve"> con il presente interpello</w:t>
      </w:r>
      <w:r w:rsidR="002901E8" w:rsidRPr="00A00F67">
        <w:rPr>
          <w:rFonts w:ascii="Book Antiqua" w:hAnsi="Book Antiqua"/>
          <w:color w:val="000000"/>
          <w:sz w:val="23"/>
          <w:szCs w:val="23"/>
        </w:rPr>
        <w:t>,</w:t>
      </w:r>
      <w:r w:rsidRPr="00A00F67">
        <w:rPr>
          <w:rFonts w:ascii="Book Antiqua" w:hAnsi="Book Antiqua"/>
          <w:color w:val="000000"/>
          <w:sz w:val="23"/>
          <w:szCs w:val="23"/>
        </w:rPr>
        <w:t xml:space="preserve"> si intende pertanto procedere all’acquisizione delle eventuali candidature da parte dei </w:t>
      </w:r>
      <w:r w:rsidRPr="00A00F67">
        <w:rPr>
          <w:rFonts w:ascii="Book Antiqua" w:hAnsi="Book Antiqua"/>
          <w:b/>
          <w:color w:val="000000"/>
          <w:sz w:val="23"/>
          <w:szCs w:val="23"/>
        </w:rPr>
        <w:t>dirigenti di II fascia del Ministero</w:t>
      </w:r>
      <w:r w:rsidR="0094038D" w:rsidRPr="00A00F67">
        <w:rPr>
          <w:rFonts w:ascii="Book Antiqua" w:hAnsi="Book Antiqua"/>
          <w:b/>
          <w:color w:val="000000"/>
          <w:sz w:val="23"/>
          <w:szCs w:val="23"/>
        </w:rPr>
        <w:t xml:space="preserve"> per il conferimento dell’incarico dirigenziale ai sensi del comma 5 dell’art. 19 del DLGS 165/01.</w:t>
      </w:r>
    </w:p>
    <w:p w:rsidR="000B00BB" w:rsidRPr="00A00F67" w:rsidRDefault="006F3EF3" w:rsidP="00CD62FD">
      <w:pPr>
        <w:jc w:val="both"/>
        <w:rPr>
          <w:rStyle w:val="Collegamentoipertestuale"/>
          <w:rFonts w:ascii="Book Antiqua" w:hAnsi="Book Antiqua"/>
          <w:sz w:val="23"/>
          <w:szCs w:val="23"/>
        </w:rPr>
      </w:pPr>
      <w:r w:rsidRPr="00A00F67">
        <w:rPr>
          <w:rFonts w:ascii="Book Antiqua" w:hAnsi="Book Antiqua"/>
          <w:color w:val="000000"/>
          <w:sz w:val="23"/>
          <w:szCs w:val="23"/>
        </w:rPr>
        <w:t xml:space="preserve">Gli interessati potranno partecipare alla procedura comparativa </w:t>
      </w:r>
      <w:r w:rsidR="000F0E4F" w:rsidRPr="00A00F67">
        <w:rPr>
          <w:rFonts w:ascii="Book Antiqua" w:hAnsi="Book Antiqua"/>
          <w:color w:val="000000"/>
          <w:sz w:val="23"/>
          <w:szCs w:val="23"/>
        </w:rPr>
        <w:t>presentando la propria domanda</w:t>
      </w:r>
      <w:r w:rsidRPr="00A00F67">
        <w:rPr>
          <w:rFonts w:ascii="Book Antiqua" w:hAnsi="Book Antiqua"/>
          <w:color w:val="000000"/>
          <w:sz w:val="23"/>
          <w:szCs w:val="23"/>
        </w:rPr>
        <w:t xml:space="preserve">  </w:t>
      </w:r>
      <w:r w:rsidR="00836546" w:rsidRPr="00A00F67">
        <w:rPr>
          <w:rFonts w:ascii="Book Antiqua" w:hAnsi="Book Antiqua"/>
          <w:color w:val="000000"/>
          <w:sz w:val="23"/>
          <w:szCs w:val="23"/>
        </w:rPr>
        <w:t xml:space="preserve">corredata del nulla osta del proprio Direttore Generale e dal proprio </w:t>
      </w:r>
      <w:r w:rsidR="00836546" w:rsidRPr="00A00F67">
        <w:rPr>
          <w:rFonts w:ascii="Book Antiqua" w:hAnsi="Book Antiqua"/>
          <w:i/>
          <w:color w:val="000000"/>
          <w:sz w:val="23"/>
          <w:szCs w:val="23"/>
        </w:rPr>
        <w:t>curriculum vitae</w:t>
      </w:r>
      <w:r w:rsidR="00836546" w:rsidRPr="00A00F67">
        <w:rPr>
          <w:rFonts w:ascii="Book Antiqua" w:hAnsi="Book Antiqua"/>
          <w:color w:val="000000"/>
          <w:sz w:val="23"/>
          <w:szCs w:val="23"/>
        </w:rPr>
        <w:t xml:space="preserve"> dettagliato,  aggiornato e sottoscritto al seguente indirizzo di posta elettronica certificata:  </w:t>
      </w:r>
      <w:hyperlink r:id="rId9" w:history="1">
        <w:r w:rsidR="00836546" w:rsidRPr="00A00F67">
          <w:rPr>
            <w:rStyle w:val="Collegamentoipertestuale"/>
            <w:rFonts w:ascii="Book Antiqua" w:hAnsi="Book Antiqua"/>
            <w:sz w:val="23"/>
            <w:szCs w:val="23"/>
          </w:rPr>
          <w:t>dgric@postacert.istruzione.it</w:t>
        </w:r>
      </w:hyperlink>
      <w:r w:rsidR="000B00BB" w:rsidRPr="00A00F67">
        <w:rPr>
          <w:rStyle w:val="Collegamentoipertestuale"/>
          <w:rFonts w:ascii="Book Antiqua" w:hAnsi="Book Antiqua"/>
          <w:sz w:val="23"/>
          <w:szCs w:val="23"/>
        </w:rPr>
        <w:t>.</w:t>
      </w:r>
    </w:p>
    <w:p w:rsidR="000B00BB" w:rsidRPr="00A00F67" w:rsidRDefault="000B00BB" w:rsidP="00CD62FD">
      <w:pPr>
        <w:jc w:val="both"/>
        <w:rPr>
          <w:rStyle w:val="Collegamentoipertestuale"/>
          <w:rFonts w:ascii="Book Antiqua" w:hAnsi="Book Antiqua"/>
          <w:sz w:val="23"/>
          <w:szCs w:val="23"/>
        </w:rPr>
      </w:pPr>
    </w:p>
    <w:p w:rsidR="00836546" w:rsidRPr="00A00F67" w:rsidRDefault="000B00BB" w:rsidP="00CD62FD">
      <w:pPr>
        <w:jc w:val="both"/>
        <w:rPr>
          <w:rFonts w:ascii="Book Antiqua" w:hAnsi="Book Antiqua"/>
          <w:color w:val="000000"/>
          <w:sz w:val="23"/>
          <w:szCs w:val="23"/>
        </w:rPr>
      </w:pPr>
      <w:r w:rsidRPr="00A00F67">
        <w:rPr>
          <w:rStyle w:val="Collegamentoipertestuale"/>
          <w:rFonts w:ascii="Book Antiqua" w:hAnsi="Book Antiqua"/>
          <w:color w:val="auto"/>
          <w:sz w:val="23"/>
          <w:szCs w:val="23"/>
          <w:u w:val="none"/>
        </w:rPr>
        <w:t>Le domande dovranno pervenire</w:t>
      </w:r>
      <w:r w:rsidR="00836546" w:rsidRPr="00A00F67">
        <w:rPr>
          <w:rFonts w:ascii="Book Antiqua" w:hAnsi="Book Antiqua"/>
          <w:sz w:val="23"/>
          <w:szCs w:val="23"/>
        </w:rPr>
        <w:t xml:space="preserve"> </w:t>
      </w:r>
      <w:r w:rsidR="00836546" w:rsidRPr="00A00F67">
        <w:rPr>
          <w:rFonts w:ascii="Book Antiqua" w:hAnsi="Book Antiqua"/>
          <w:color w:val="000000"/>
          <w:sz w:val="23"/>
          <w:szCs w:val="23"/>
        </w:rPr>
        <w:t xml:space="preserve">entro </w:t>
      </w:r>
      <w:r w:rsidR="00836546" w:rsidRPr="00A00F67">
        <w:rPr>
          <w:rFonts w:ascii="Book Antiqua" w:hAnsi="Book Antiqua"/>
          <w:b/>
          <w:color w:val="000000"/>
          <w:sz w:val="23"/>
          <w:szCs w:val="23"/>
          <w:u w:val="single"/>
        </w:rPr>
        <w:t xml:space="preserve">il giorno </w:t>
      </w:r>
      <w:r w:rsidR="00CE1727">
        <w:rPr>
          <w:rFonts w:ascii="Book Antiqua" w:hAnsi="Book Antiqua"/>
          <w:b/>
          <w:color w:val="000000"/>
          <w:sz w:val="23"/>
          <w:szCs w:val="23"/>
          <w:u w:val="single"/>
        </w:rPr>
        <w:t>14</w:t>
      </w:r>
      <w:r w:rsidR="001D0986">
        <w:rPr>
          <w:rFonts w:ascii="Book Antiqua" w:hAnsi="Book Antiqua"/>
          <w:b/>
          <w:color w:val="000000"/>
          <w:sz w:val="23"/>
          <w:szCs w:val="23"/>
          <w:u w:val="single"/>
        </w:rPr>
        <w:t xml:space="preserve"> aprile</w:t>
      </w:r>
      <w:r w:rsidR="00836546" w:rsidRPr="00A00F67">
        <w:rPr>
          <w:rFonts w:ascii="Book Antiqua" w:hAnsi="Book Antiqua"/>
          <w:b/>
          <w:color w:val="000000"/>
          <w:sz w:val="23"/>
          <w:szCs w:val="23"/>
          <w:u w:val="single"/>
        </w:rPr>
        <w:t xml:space="preserve"> 2017, alle ore 17,</w:t>
      </w:r>
      <w:r w:rsidR="00836546" w:rsidRPr="00A00F67">
        <w:rPr>
          <w:rFonts w:ascii="Book Antiqua" w:hAnsi="Book Antiqua"/>
          <w:color w:val="000000"/>
          <w:sz w:val="23"/>
          <w:szCs w:val="23"/>
        </w:rPr>
        <w:t xml:space="preserve"> </w:t>
      </w:r>
      <w:proofErr w:type="gramStart"/>
      <w:r w:rsidR="00836546" w:rsidRPr="00A00F67">
        <w:rPr>
          <w:rFonts w:ascii="Book Antiqua" w:hAnsi="Book Antiqua"/>
          <w:b/>
          <w:color w:val="000000"/>
          <w:sz w:val="23"/>
          <w:szCs w:val="23"/>
          <w:u w:val="single"/>
        </w:rPr>
        <w:t>00</w:t>
      </w:r>
      <w:proofErr w:type="gramEnd"/>
    </w:p>
    <w:p w:rsidR="00836546" w:rsidRPr="00A00F67" w:rsidRDefault="00836546" w:rsidP="00CD62FD">
      <w:pPr>
        <w:jc w:val="both"/>
        <w:rPr>
          <w:rFonts w:ascii="Book Antiqua" w:hAnsi="Book Antiqua"/>
          <w:color w:val="000000"/>
          <w:sz w:val="23"/>
          <w:szCs w:val="23"/>
        </w:rPr>
      </w:pPr>
    </w:p>
    <w:p w:rsidR="00CD62FD" w:rsidRPr="00A00F67" w:rsidRDefault="00E07A69" w:rsidP="00E07A69">
      <w:pPr>
        <w:ind w:left="3573"/>
        <w:jc w:val="center"/>
        <w:rPr>
          <w:rFonts w:ascii="Book Antiqua" w:hAnsi="Book Antiqua" w:cs="Tahoma"/>
          <w:sz w:val="23"/>
          <w:szCs w:val="23"/>
        </w:rPr>
      </w:pPr>
      <w:bookmarkStart w:id="0" w:name="_GoBack"/>
      <w:bookmarkEnd w:id="0"/>
      <w:r w:rsidRPr="00A00F67">
        <w:rPr>
          <w:rFonts w:ascii="Book Antiqua" w:hAnsi="Book Antiqua" w:cs="Tahoma"/>
          <w:sz w:val="23"/>
          <w:szCs w:val="23"/>
        </w:rPr>
        <w:t xml:space="preserve">                 </w:t>
      </w:r>
    </w:p>
    <w:p w:rsidR="00E07A69" w:rsidRPr="00A00F67" w:rsidRDefault="00CD62FD" w:rsidP="00E07A69">
      <w:pPr>
        <w:ind w:left="3573"/>
        <w:jc w:val="center"/>
        <w:rPr>
          <w:rFonts w:ascii="Book Antiqua" w:hAnsi="Book Antiqua" w:cs="Tahoma"/>
          <w:sz w:val="23"/>
          <w:szCs w:val="23"/>
        </w:rPr>
      </w:pPr>
      <w:r w:rsidRPr="00A00F67">
        <w:rPr>
          <w:rFonts w:ascii="Book Antiqua" w:hAnsi="Book Antiqua" w:cs="Tahoma"/>
          <w:sz w:val="23"/>
          <w:szCs w:val="23"/>
        </w:rPr>
        <w:t xml:space="preserve">             </w:t>
      </w:r>
      <w:r w:rsidR="00836546" w:rsidRPr="00A00F67">
        <w:rPr>
          <w:rFonts w:ascii="Book Antiqua" w:hAnsi="Book Antiqua" w:cs="Tahoma"/>
          <w:sz w:val="23"/>
          <w:szCs w:val="23"/>
        </w:rPr>
        <w:t xml:space="preserve"> </w:t>
      </w:r>
      <w:r w:rsidRPr="00A00F67">
        <w:rPr>
          <w:rFonts w:ascii="Book Antiqua" w:hAnsi="Book Antiqua" w:cs="Tahoma"/>
          <w:sz w:val="23"/>
          <w:szCs w:val="23"/>
        </w:rPr>
        <w:t xml:space="preserve">  </w:t>
      </w:r>
      <w:r w:rsidR="00E07A69" w:rsidRPr="00A00F67">
        <w:rPr>
          <w:rFonts w:ascii="Book Antiqua" w:hAnsi="Book Antiqua" w:cs="Tahoma"/>
          <w:sz w:val="23"/>
          <w:szCs w:val="23"/>
        </w:rPr>
        <w:t xml:space="preserve"> </w:t>
      </w:r>
      <w:r w:rsidR="000B00BB" w:rsidRPr="00A00F67">
        <w:rPr>
          <w:rFonts w:ascii="Book Antiqua" w:hAnsi="Book Antiqua" w:cs="Tahoma"/>
          <w:sz w:val="23"/>
          <w:szCs w:val="23"/>
        </w:rPr>
        <w:t xml:space="preserve"> </w:t>
      </w:r>
      <w:r w:rsidR="00E07A69" w:rsidRPr="00A00F67">
        <w:rPr>
          <w:rFonts w:ascii="Book Antiqua" w:hAnsi="Book Antiqua" w:cs="Tahoma"/>
          <w:sz w:val="23"/>
          <w:szCs w:val="23"/>
        </w:rPr>
        <w:t xml:space="preserve"> IL DIRETTORE GENERALE</w:t>
      </w:r>
    </w:p>
    <w:p w:rsidR="00EC1A58" w:rsidRPr="00A00F67" w:rsidRDefault="00E07A69" w:rsidP="001E76AC">
      <w:pPr>
        <w:ind w:left="4764"/>
        <w:jc w:val="center"/>
        <w:rPr>
          <w:rFonts w:ascii="Book Antiqua" w:hAnsi="Book Antiqua"/>
          <w:b/>
          <w:sz w:val="23"/>
          <w:szCs w:val="23"/>
        </w:rPr>
      </w:pPr>
      <w:r w:rsidRPr="00A00F67">
        <w:rPr>
          <w:rFonts w:ascii="Book Antiqua" w:hAnsi="Book Antiqua" w:cs="Tahoma"/>
          <w:sz w:val="23"/>
          <w:szCs w:val="23"/>
        </w:rPr>
        <w:t>Dott. Vincenzo Di Felice</w:t>
      </w:r>
    </w:p>
    <w:sectPr w:rsidR="00EC1A58" w:rsidRPr="00A00F67" w:rsidSect="00BB5339">
      <w:headerReference w:type="default" r:id="rId10"/>
      <w:pgSz w:w="11906" w:h="16838" w:code="9"/>
      <w:pgMar w:top="2384" w:right="1134" w:bottom="1418" w:left="1134" w:header="85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EF5" w:rsidRDefault="00FD6EF5">
      <w:r>
        <w:separator/>
      </w:r>
    </w:p>
  </w:endnote>
  <w:endnote w:type="continuationSeparator" w:id="0">
    <w:p w:rsidR="00FD6EF5" w:rsidRDefault="00FD6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EF5" w:rsidRDefault="00FD6EF5">
      <w:r>
        <w:separator/>
      </w:r>
    </w:p>
  </w:footnote>
  <w:footnote w:type="continuationSeparator" w:id="0">
    <w:p w:rsidR="00FD6EF5" w:rsidRDefault="00FD6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ED8" w:rsidRDefault="00554ED8" w:rsidP="00554ED8">
    <w:pPr>
      <w:ind w:left="-1134" w:right="-1366"/>
      <w:jc w:val="center"/>
    </w:pPr>
    <w:r>
      <w:rPr>
        <w:noProof/>
      </w:rPr>
      <w:drawing>
        <wp:inline distT="0" distB="0" distL="0" distR="0">
          <wp:extent cx="841375" cy="841375"/>
          <wp:effectExtent l="0" t="0" r="0" b="0"/>
          <wp:docPr id="2" name="Immagine 2" descr="logoRIver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RIverde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16000" contrast="-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841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54ED8" w:rsidRDefault="00554ED8" w:rsidP="00554ED8">
    <w:pPr>
      <w:pStyle w:val="Cartaintestata1"/>
    </w:pPr>
    <w:r>
      <w:t>Ministero dell’Istruzione dell’Università e della Ricerca</w:t>
    </w:r>
  </w:p>
  <w:p w:rsidR="00554ED8" w:rsidRPr="00A00F67" w:rsidRDefault="00554ED8" w:rsidP="00554ED8">
    <w:pPr>
      <w:tabs>
        <w:tab w:val="center" w:pos="4819"/>
        <w:tab w:val="right" w:pos="9638"/>
      </w:tabs>
      <w:jc w:val="center"/>
      <w:rPr>
        <w:rFonts w:ascii="Book Antiqua" w:hAnsi="Book Antiqua" w:cs="Tahoma"/>
        <w:iCs/>
        <w:sz w:val="20"/>
        <w:szCs w:val="20"/>
      </w:rPr>
    </w:pPr>
    <w:r w:rsidRPr="00A00F67">
      <w:rPr>
        <w:rFonts w:ascii="Book Antiqua" w:hAnsi="Book Antiqua" w:cs="Tahoma"/>
        <w:iCs/>
        <w:sz w:val="20"/>
        <w:szCs w:val="20"/>
      </w:rPr>
      <w:t>Dipartimento per la Formazione superiore e per la Ricerca</w:t>
    </w:r>
  </w:p>
  <w:p w:rsidR="00CF079A" w:rsidRPr="00A00F67" w:rsidRDefault="00554ED8" w:rsidP="00554ED8">
    <w:pPr>
      <w:tabs>
        <w:tab w:val="center" w:pos="4819"/>
        <w:tab w:val="right" w:pos="9638"/>
      </w:tabs>
      <w:jc w:val="center"/>
      <w:rPr>
        <w:rFonts w:ascii="Book Antiqua" w:hAnsi="Book Antiqua" w:cs="Tahoma"/>
        <w:b/>
        <w:iCs/>
        <w:sz w:val="14"/>
        <w:szCs w:val="14"/>
      </w:rPr>
    </w:pPr>
    <w:proofErr w:type="gramStart"/>
    <w:r w:rsidRPr="00A00F67">
      <w:rPr>
        <w:rFonts w:ascii="Book Antiqua" w:hAnsi="Book Antiqua" w:cs="Tahoma"/>
        <w:iCs/>
        <w:sz w:val="20"/>
        <w:szCs w:val="20"/>
      </w:rPr>
      <w:t>Direzione Generale per il Coordinamento, la Promozione e la Valorizzazione della Ricerca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20F48"/>
    <w:multiLevelType w:val="hybridMultilevel"/>
    <w:tmpl w:val="D0EEDA14"/>
    <w:lvl w:ilvl="0" w:tplc="3D9E5C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1E1B29"/>
    <w:multiLevelType w:val="hybridMultilevel"/>
    <w:tmpl w:val="3552FD78"/>
    <w:lvl w:ilvl="0" w:tplc="3D9E5C5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A4831"/>
    <w:multiLevelType w:val="hybridMultilevel"/>
    <w:tmpl w:val="7D92D8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95C2199"/>
    <w:multiLevelType w:val="hybridMultilevel"/>
    <w:tmpl w:val="25AA74D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686C5A"/>
    <w:multiLevelType w:val="hybridMultilevel"/>
    <w:tmpl w:val="0F929BE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0CE2B58"/>
    <w:multiLevelType w:val="hybridMultilevel"/>
    <w:tmpl w:val="B71C2ABA"/>
    <w:lvl w:ilvl="0" w:tplc="FB58211C">
      <w:start w:val="14"/>
      <w:numFmt w:val="bullet"/>
      <w:lvlText w:val="-"/>
      <w:lvlJc w:val="left"/>
      <w:pPr>
        <w:tabs>
          <w:tab w:val="num" w:pos="2895"/>
        </w:tabs>
        <w:ind w:left="2895" w:hanging="163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21821F38"/>
    <w:multiLevelType w:val="hybridMultilevel"/>
    <w:tmpl w:val="8844317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272BEF"/>
    <w:multiLevelType w:val="hybridMultilevel"/>
    <w:tmpl w:val="59DCA690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8">
    <w:nsid w:val="39E244D5"/>
    <w:multiLevelType w:val="hybridMultilevel"/>
    <w:tmpl w:val="BA8E85EA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43177CF8"/>
    <w:multiLevelType w:val="hybridMultilevel"/>
    <w:tmpl w:val="174C450A"/>
    <w:lvl w:ilvl="0" w:tplc="3D9E5C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B66401"/>
    <w:multiLevelType w:val="hybridMultilevel"/>
    <w:tmpl w:val="8E480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94BDD"/>
    <w:multiLevelType w:val="hybridMultilevel"/>
    <w:tmpl w:val="69F4391A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594D2E19"/>
    <w:multiLevelType w:val="hybridMultilevel"/>
    <w:tmpl w:val="55A0659E"/>
    <w:lvl w:ilvl="0" w:tplc="26E20B4A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01D05C4"/>
    <w:multiLevelType w:val="hybridMultilevel"/>
    <w:tmpl w:val="628279D4"/>
    <w:lvl w:ilvl="0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639A4AC3"/>
    <w:multiLevelType w:val="hybridMultilevel"/>
    <w:tmpl w:val="C29201B8"/>
    <w:lvl w:ilvl="0" w:tplc="251E65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5AF4A02"/>
    <w:multiLevelType w:val="multilevel"/>
    <w:tmpl w:val="DD06C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9258E6"/>
    <w:multiLevelType w:val="hybridMultilevel"/>
    <w:tmpl w:val="A81013F8"/>
    <w:lvl w:ilvl="0" w:tplc="04100011">
      <w:start w:val="1"/>
      <w:numFmt w:val="decimal"/>
      <w:lvlText w:val="%1)"/>
      <w:lvlJc w:val="left"/>
      <w:pPr>
        <w:ind w:left="230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302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4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46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18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0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2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4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068" w:hanging="180"/>
      </w:pPr>
      <w:rPr>
        <w:rFonts w:cs="Times New Roman"/>
      </w:rPr>
    </w:lvl>
  </w:abstractNum>
  <w:abstractNum w:abstractNumId="17">
    <w:nsid w:val="6B9E48D4"/>
    <w:multiLevelType w:val="hybridMultilevel"/>
    <w:tmpl w:val="56EE3C86"/>
    <w:lvl w:ilvl="0" w:tplc="04100003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6E092DAB"/>
    <w:multiLevelType w:val="hybridMultilevel"/>
    <w:tmpl w:val="89E47536"/>
    <w:lvl w:ilvl="0" w:tplc="0410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9">
    <w:nsid w:val="6F33509F"/>
    <w:multiLevelType w:val="hybridMultilevel"/>
    <w:tmpl w:val="534C1CF2"/>
    <w:lvl w:ilvl="0" w:tplc="2FAA027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2A45D6C"/>
    <w:multiLevelType w:val="hybridMultilevel"/>
    <w:tmpl w:val="827A18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0"/>
  </w:num>
  <w:num w:numId="4">
    <w:abstractNumId w:val="7"/>
  </w:num>
  <w:num w:numId="5">
    <w:abstractNumId w:val="6"/>
  </w:num>
  <w:num w:numId="6">
    <w:abstractNumId w:val="17"/>
  </w:num>
  <w:num w:numId="7">
    <w:abstractNumId w:val="19"/>
  </w:num>
  <w:num w:numId="8">
    <w:abstractNumId w:val="12"/>
  </w:num>
  <w:num w:numId="9">
    <w:abstractNumId w:val="8"/>
  </w:num>
  <w:num w:numId="10">
    <w:abstractNumId w:val="13"/>
  </w:num>
  <w:num w:numId="11">
    <w:abstractNumId w:val="11"/>
  </w:num>
  <w:num w:numId="12">
    <w:abstractNumId w:val="5"/>
  </w:num>
  <w:num w:numId="13">
    <w:abstractNumId w:val="15"/>
  </w:num>
  <w:num w:numId="14">
    <w:abstractNumId w:val="16"/>
  </w:num>
  <w:num w:numId="15">
    <w:abstractNumId w:val="18"/>
  </w:num>
  <w:num w:numId="16">
    <w:abstractNumId w:val="1"/>
  </w:num>
  <w:num w:numId="17">
    <w:abstractNumId w:val="10"/>
  </w:num>
  <w:num w:numId="18">
    <w:abstractNumId w:val="2"/>
  </w:num>
  <w:num w:numId="19">
    <w:abstractNumId w:val="3"/>
  </w:num>
  <w:num w:numId="20">
    <w:abstractNumId w:val="2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283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722"/>
    <w:rsid w:val="00002A22"/>
    <w:rsid w:val="00004C74"/>
    <w:rsid w:val="00011119"/>
    <w:rsid w:val="0001418D"/>
    <w:rsid w:val="00014EBD"/>
    <w:rsid w:val="00026BFE"/>
    <w:rsid w:val="00027FCC"/>
    <w:rsid w:val="00033365"/>
    <w:rsid w:val="000339DB"/>
    <w:rsid w:val="00034C6A"/>
    <w:rsid w:val="0005056C"/>
    <w:rsid w:val="00052F74"/>
    <w:rsid w:val="00056913"/>
    <w:rsid w:val="00057566"/>
    <w:rsid w:val="000676DF"/>
    <w:rsid w:val="0007366D"/>
    <w:rsid w:val="00075081"/>
    <w:rsid w:val="0008115E"/>
    <w:rsid w:val="0008321C"/>
    <w:rsid w:val="00086CAC"/>
    <w:rsid w:val="000879D3"/>
    <w:rsid w:val="00092241"/>
    <w:rsid w:val="00095484"/>
    <w:rsid w:val="000B00BB"/>
    <w:rsid w:val="000B3545"/>
    <w:rsid w:val="000B46E4"/>
    <w:rsid w:val="000B4DA9"/>
    <w:rsid w:val="000C0E15"/>
    <w:rsid w:val="000D4F63"/>
    <w:rsid w:val="000D5B18"/>
    <w:rsid w:val="000E431D"/>
    <w:rsid w:val="000E4ADA"/>
    <w:rsid w:val="000F0E4F"/>
    <w:rsid w:val="000F474C"/>
    <w:rsid w:val="0010201D"/>
    <w:rsid w:val="00112F9D"/>
    <w:rsid w:val="00120E1E"/>
    <w:rsid w:val="001233E2"/>
    <w:rsid w:val="00131F94"/>
    <w:rsid w:val="00134B99"/>
    <w:rsid w:val="001370F3"/>
    <w:rsid w:val="00145D66"/>
    <w:rsid w:val="00147C36"/>
    <w:rsid w:val="001602AE"/>
    <w:rsid w:val="0016572C"/>
    <w:rsid w:val="00166420"/>
    <w:rsid w:val="00175858"/>
    <w:rsid w:val="00190EB5"/>
    <w:rsid w:val="00193282"/>
    <w:rsid w:val="001955F7"/>
    <w:rsid w:val="001957A4"/>
    <w:rsid w:val="001B3A69"/>
    <w:rsid w:val="001D0986"/>
    <w:rsid w:val="001E4CD8"/>
    <w:rsid w:val="001E76AC"/>
    <w:rsid w:val="001F328E"/>
    <w:rsid w:val="001F4998"/>
    <w:rsid w:val="001F7D16"/>
    <w:rsid w:val="002015BC"/>
    <w:rsid w:val="002108D9"/>
    <w:rsid w:val="00230E7B"/>
    <w:rsid w:val="00232B6B"/>
    <w:rsid w:val="00241394"/>
    <w:rsid w:val="00242CB3"/>
    <w:rsid w:val="00250827"/>
    <w:rsid w:val="00271C8C"/>
    <w:rsid w:val="00283844"/>
    <w:rsid w:val="002901E8"/>
    <w:rsid w:val="00290D38"/>
    <w:rsid w:val="00291BA3"/>
    <w:rsid w:val="00292223"/>
    <w:rsid w:val="0029572A"/>
    <w:rsid w:val="002A1266"/>
    <w:rsid w:val="002A6E66"/>
    <w:rsid w:val="002A7E3D"/>
    <w:rsid w:val="002B3CAC"/>
    <w:rsid w:val="002B6A80"/>
    <w:rsid w:val="002C0997"/>
    <w:rsid w:val="002E07F9"/>
    <w:rsid w:val="002E2785"/>
    <w:rsid w:val="002E4DAD"/>
    <w:rsid w:val="002E77DA"/>
    <w:rsid w:val="002F2BF1"/>
    <w:rsid w:val="002F7D6D"/>
    <w:rsid w:val="00303008"/>
    <w:rsid w:val="003156A8"/>
    <w:rsid w:val="00317B39"/>
    <w:rsid w:val="0032117D"/>
    <w:rsid w:val="00345537"/>
    <w:rsid w:val="00351E50"/>
    <w:rsid w:val="00355900"/>
    <w:rsid w:val="00364509"/>
    <w:rsid w:val="00365FCD"/>
    <w:rsid w:val="003660B1"/>
    <w:rsid w:val="003701C1"/>
    <w:rsid w:val="00381569"/>
    <w:rsid w:val="003A762A"/>
    <w:rsid w:val="003B612A"/>
    <w:rsid w:val="003C6EA2"/>
    <w:rsid w:val="003D1149"/>
    <w:rsid w:val="003E757B"/>
    <w:rsid w:val="003F430F"/>
    <w:rsid w:val="003F47C6"/>
    <w:rsid w:val="003F4E9B"/>
    <w:rsid w:val="00401087"/>
    <w:rsid w:val="0040374E"/>
    <w:rsid w:val="00420878"/>
    <w:rsid w:val="00427715"/>
    <w:rsid w:val="00430FDF"/>
    <w:rsid w:val="004473EB"/>
    <w:rsid w:val="00447A03"/>
    <w:rsid w:val="004671E1"/>
    <w:rsid w:val="00482268"/>
    <w:rsid w:val="0048692B"/>
    <w:rsid w:val="004A0314"/>
    <w:rsid w:val="004B5B4E"/>
    <w:rsid w:val="004C2D6B"/>
    <w:rsid w:val="004D44D1"/>
    <w:rsid w:val="004D6939"/>
    <w:rsid w:val="004E3420"/>
    <w:rsid w:val="004E6EF2"/>
    <w:rsid w:val="004F0828"/>
    <w:rsid w:val="004F5A99"/>
    <w:rsid w:val="00503166"/>
    <w:rsid w:val="005053E9"/>
    <w:rsid w:val="00512E25"/>
    <w:rsid w:val="0051699D"/>
    <w:rsid w:val="00517722"/>
    <w:rsid w:val="00521A47"/>
    <w:rsid w:val="00532223"/>
    <w:rsid w:val="0053479D"/>
    <w:rsid w:val="00542F37"/>
    <w:rsid w:val="00543285"/>
    <w:rsid w:val="00544A23"/>
    <w:rsid w:val="00547BA5"/>
    <w:rsid w:val="00554ED8"/>
    <w:rsid w:val="00561A7D"/>
    <w:rsid w:val="00563CA8"/>
    <w:rsid w:val="0057365D"/>
    <w:rsid w:val="00577CB4"/>
    <w:rsid w:val="00590C2B"/>
    <w:rsid w:val="00591FAD"/>
    <w:rsid w:val="00597839"/>
    <w:rsid w:val="005A6EA8"/>
    <w:rsid w:val="005A7480"/>
    <w:rsid w:val="005A781B"/>
    <w:rsid w:val="005B0019"/>
    <w:rsid w:val="005B74EF"/>
    <w:rsid w:val="005C2816"/>
    <w:rsid w:val="005C6352"/>
    <w:rsid w:val="005D4631"/>
    <w:rsid w:val="005E2283"/>
    <w:rsid w:val="005E2D45"/>
    <w:rsid w:val="005F152A"/>
    <w:rsid w:val="005F30B2"/>
    <w:rsid w:val="005F51EF"/>
    <w:rsid w:val="0060388C"/>
    <w:rsid w:val="00610C16"/>
    <w:rsid w:val="0061435A"/>
    <w:rsid w:val="00617018"/>
    <w:rsid w:val="00622BDB"/>
    <w:rsid w:val="00626BD9"/>
    <w:rsid w:val="006273AD"/>
    <w:rsid w:val="00632440"/>
    <w:rsid w:val="006325B6"/>
    <w:rsid w:val="00632E1A"/>
    <w:rsid w:val="00634302"/>
    <w:rsid w:val="00634D6F"/>
    <w:rsid w:val="00637A0D"/>
    <w:rsid w:val="006478D7"/>
    <w:rsid w:val="00650179"/>
    <w:rsid w:val="0065453B"/>
    <w:rsid w:val="00665B66"/>
    <w:rsid w:val="00677666"/>
    <w:rsid w:val="006A3BB8"/>
    <w:rsid w:val="006A63A6"/>
    <w:rsid w:val="006B23D6"/>
    <w:rsid w:val="006B2C54"/>
    <w:rsid w:val="006C32F1"/>
    <w:rsid w:val="006D045A"/>
    <w:rsid w:val="006D6C02"/>
    <w:rsid w:val="006E1E76"/>
    <w:rsid w:val="006F3245"/>
    <w:rsid w:val="006F3EF3"/>
    <w:rsid w:val="006F4FF6"/>
    <w:rsid w:val="006F55B4"/>
    <w:rsid w:val="006F5E20"/>
    <w:rsid w:val="007027D7"/>
    <w:rsid w:val="0070377C"/>
    <w:rsid w:val="0070430E"/>
    <w:rsid w:val="007102F0"/>
    <w:rsid w:val="00720F4A"/>
    <w:rsid w:val="00731EE2"/>
    <w:rsid w:val="007476AE"/>
    <w:rsid w:val="00763107"/>
    <w:rsid w:val="00764553"/>
    <w:rsid w:val="00770298"/>
    <w:rsid w:val="007747EC"/>
    <w:rsid w:val="0079084B"/>
    <w:rsid w:val="00794514"/>
    <w:rsid w:val="007A32C5"/>
    <w:rsid w:val="007A706D"/>
    <w:rsid w:val="007C7081"/>
    <w:rsid w:val="007C77C2"/>
    <w:rsid w:val="007D01FA"/>
    <w:rsid w:val="007D09EE"/>
    <w:rsid w:val="007D48A8"/>
    <w:rsid w:val="007D5C29"/>
    <w:rsid w:val="007F0FAB"/>
    <w:rsid w:val="0080211F"/>
    <w:rsid w:val="008121DE"/>
    <w:rsid w:val="00827377"/>
    <w:rsid w:val="008302EA"/>
    <w:rsid w:val="008356BC"/>
    <w:rsid w:val="00836546"/>
    <w:rsid w:val="00853ADA"/>
    <w:rsid w:val="00853E58"/>
    <w:rsid w:val="00855763"/>
    <w:rsid w:val="00866DC6"/>
    <w:rsid w:val="008704E7"/>
    <w:rsid w:val="00876EA1"/>
    <w:rsid w:val="00876F2C"/>
    <w:rsid w:val="00884040"/>
    <w:rsid w:val="00890D4D"/>
    <w:rsid w:val="00894911"/>
    <w:rsid w:val="008A1C30"/>
    <w:rsid w:val="008A6505"/>
    <w:rsid w:val="008B7BDA"/>
    <w:rsid w:val="008C31E8"/>
    <w:rsid w:val="008C3395"/>
    <w:rsid w:val="008C368F"/>
    <w:rsid w:val="008D0611"/>
    <w:rsid w:val="008D08C1"/>
    <w:rsid w:val="008D311D"/>
    <w:rsid w:val="008E0722"/>
    <w:rsid w:val="008F0685"/>
    <w:rsid w:val="008F4508"/>
    <w:rsid w:val="008F609D"/>
    <w:rsid w:val="008F6787"/>
    <w:rsid w:val="00901796"/>
    <w:rsid w:val="009109F7"/>
    <w:rsid w:val="00911F6A"/>
    <w:rsid w:val="0091390E"/>
    <w:rsid w:val="00913DA8"/>
    <w:rsid w:val="00915E49"/>
    <w:rsid w:val="00917E3B"/>
    <w:rsid w:val="00921069"/>
    <w:rsid w:val="00924E3C"/>
    <w:rsid w:val="00925728"/>
    <w:rsid w:val="0093537B"/>
    <w:rsid w:val="0094038D"/>
    <w:rsid w:val="009542DC"/>
    <w:rsid w:val="009546D0"/>
    <w:rsid w:val="00955029"/>
    <w:rsid w:val="00955B1B"/>
    <w:rsid w:val="009560E3"/>
    <w:rsid w:val="00957889"/>
    <w:rsid w:val="0096100E"/>
    <w:rsid w:val="00961524"/>
    <w:rsid w:val="00964241"/>
    <w:rsid w:val="00967587"/>
    <w:rsid w:val="009721EC"/>
    <w:rsid w:val="00977AFC"/>
    <w:rsid w:val="00983951"/>
    <w:rsid w:val="00987BC6"/>
    <w:rsid w:val="009911AC"/>
    <w:rsid w:val="009A0AB9"/>
    <w:rsid w:val="009A0B62"/>
    <w:rsid w:val="009A782B"/>
    <w:rsid w:val="009B3D31"/>
    <w:rsid w:val="009C0512"/>
    <w:rsid w:val="009C49E6"/>
    <w:rsid w:val="009C4D9E"/>
    <w:rsid w:val="009D0901"/>
    <w:rsid w:val="009D49C3"/>
    <w:rsid w:val="009E26E7"/>
    <w:rsid w:val="009E3265"/>
    <w:rsid w:val="00A00F67"/>
    <w:rsid w:val="00A01AD9"/>
    <w:rsid w:val="00A17BC3"/>
    <w:rsid w:val="00A209CA"/>
    <w:rsid w:val="00A239B6"/>
    <w:rsid w:val="00A23DF4"/>
    <w:rsid w:val="00A24B2E"/>
    <w:rsid w:val="00A24C77"/>
    <w:rsid w:val="00A53940"/>
    <w:rsid w:val="00A6428B"/>
    <w:rsid w:val="00A776B6"/>
    <w:rsid w:val="00A81D1F"/>
    <w:rsid w:val="00A86F42"/>
    <w:rsid w:val="00A926E9"/>
    <w:rsid w:val="00AA1242"/>
    <w:rsid w:val="00AA13CC"/>
    <w:rsid w:val="00AA17F0"/>
    <w:rsid w:val="00AA3533"/>
    <w:rsid w:val="00AA5376"/>
    <w:rsid w:val="00AA54DF"/>
    <w:rsid w:val="00AA76AF"/>
    <w:rsid w:val="00AB538F"/>
    <w:rsid w:val="00AB5B19"/>
    <w:rsid w:val="00AC0204"/>
    <w:rsid w:val="00AC76E3"/>
    <w:rsid w:val="00AD3EFE"/>
    <w:rsid w:val="00AD4B1D"/>
    <w:rsid w:val="00AD71A3"/>
    <w:rsid w:val="00AE7EAC"/>
    <w:rsid w:val="00AF0CA0"/>
    <w:rsid w:val="00AF5F20"/>
    <w:rsid w:val="00B003A5"/>
    <w:rsid w:val="00B06F5A"/>
    <w:rsid w:val="00B1103F"/>
    <w:rsid w:val="00B16079"/>
    <w:rsid w:val="00B21AB1"/>
    <w:rsid w:val="00B270CD"/>
    <w:rsid w:val="00B321FF"/>
    <w:rsid w:val="00B35866"/>
    <w:rsid w:val="00B468B4"/>
    <w:rsid w:val="00B47184"/>
    <w:rsid w:val="00B512DF"/>
    <w:rsid w:val="00B52717"/>
    <w:rsid w:val="00B52CDB"/>
    <w:rsid w:val="00B73F75"/>
    <w:rsid w:val="00B828ED"/>
    <w:rsid w:val="00B83CE0"/>
    <w:rsid w:val="00B8562C"/>
    <w:rsid w:val="00B85BCB"/>
    <w:rsid w:val="00B92ABB"/>
    <w:rsid w:val="00B949E1"/>
    <w:rsid w:val="00B954CD"/>
    <w:rsid w:val="00B978B2"/>
    <w:rsid w:val="00BA11D6"/>
    <w:rsid w:val="00BA54DB"/>
    <w:rsid w:val="00BA7521"/>
    <w:rsid w:val="00BB4965"/>
    <w:rsid w:val="00BB5339"/>
    <w:rsid w:val="00BC0CF9"/>
    <w:rsid w:val="00BE1917"/>
    <w:rsid w:val="00BE1B62"/>
    <w:rsid w:val="00BE291E"/>
    <w:rsid w:val="00BE570B"/>
    <w:rsid w:val="00BF4DF5"/>
    <w:rsid w:val="00BF61E4"/>
    <w:rsid w:val="00BF7700"/>
    <w:rsid w:val="00C068B0"/>
    <w:rsid w:val="00C10460"/>
    <w:rsid w:val="00C1708A"/>
    <w:rsid w:val="00C3680F"/>
    <w:rsid w:val="00C371A9"/>
    <w:rsid w:val="00C56648"/>
    <w:rsid w:val="00C6568A"/>
    <w:rsid w:val="00C7069F"/>
    <w:rsid w:val="00C70EBE"/>
    <w:rsid w:val="00C72214"/>
    <w:rsid w:val="00C90CA0"/>
    <w:rsid w:val="00CA2194"/>
    <w:rsid w:val="00CA3427"/>
    <w:rsid w:val="00CA67D2"/>
    <w:rsid w:val="00CA6B5C"/>
    <w:rsid w:val="00CB530A"/>
    <w:rsid w:val="00CC261B"/>
    <w:rsid w:val="00CC4B04"/>
    <w:rsid w:val="00CD0FF6"/>
    <w:rsid w:val="00CD6206"/>
    <w:rsid w:val="00CD62FD"/>
    <w:rsid w:val="00CE1727"/>
    <w:rsid w:val="00CE376D"/>
    <w:rsid w:val="00CF079A"/>
    <w:rsid w:val="00CF181F"/>
    <w:rsid w:val="00CF5DEF"/>
    <w:rsid w:val="00CF7080"/>
    <w:rsid w:val="00D003C3"/>
    <w:rsid w:val="00D12CF0"/>
    <w:rsid w:val="00D178D8"/>
    <w:rsid w:val="00D2101A"/>
    <w:rsid w:val="00D25207"/>
    <w:rsid w:val="00D34DD2"/>
    <w:rsid w:val="00D3509D"/>
    <w:rsid w:val="00D40576"/>
    <w:rsid w:val="00D51B8E"/>
    <w:rsid w:val="00D52A10"/>
    <w:rsid w:val="00D568C2"/>
    <w:rsid w:val="00D62C8B"/>
    <w:rsid w:val="00D71DDB"/>
    <w:rsid w:val="00D72236"/>
    <w:rsid w:val="00D730B7"/>
    <w:rsid w:val="00D87337"/>
    <w:rsid w:val="00D96DEC"/>
    <w:rsid w:val="00DA4EF3"/>
    <w:rsid w:val="00DA56B4"/>
    <w:rsid w:val="00DB2AB7"/>
    <w:rsid w:val="00DB45E5"/>
    <w:rsid w:val="00DC069D"/>
    <w:rsid w:val="00DC0F22"/>
    <w:rsid w:val="00DC3238"/>
    <w:rsid w:val="00DE2554"/>
    <w:rsid w:val="00DF164E"/>
    <w:rsid w:val="00DF60BA"/>
    <w:rsid w:val="00E07A69"/>
    <w:rsid w:val="00E24F46"/>
    <w:rsid w:val="00E32587"/>
    <w:rsid w:val="00E32E15"/>
    <w:rsid w:val="00E348F2"/>
    <w:rsid w:val="00E34C5F"/>
    <w:rsid w:val="00E42CC3"/>
    <w:rsid w:val="00E60557"/>
    <w:rsid w:val="00E63537"/>
    <w:rsid w:val="00E76264"/>
    <w:rsid w:val="00E80BDB"/>
    <w:rsid w:val="00E871B0"/>
    <w:rsid w:val="00E91665"/>
    <w:rsid w:val="00EA25FF"/>
    <w:rsid w:val="00EA55FD"/>
    <w:rsid w:val="00EB2245"/>
    <w:rsid w:val="00EB3CC7"/>
    <w:rsid w:val="00EB49C9"/>
    <w:rsid w:val="00EB7A37"/>
    <w:rsid w:val="00EC1A58"/>
    <w:rsid w:val="00ED1D04"/>
    <w:rsid w:val="00ED7124"/>
    <w:rsid w:val="00EE7188"/>
    <w:rsid w:val="00F05455"/>
    <w:rsid w:val="00F06C21"/>
    <w:rsid w:val="00F112E0"/>
    <w:rsid w:val="00F13A9E"/>
    <w:rsid w:val="00F17A04"/>
    <w:rsid w:val="00F2220D"/>
    <w:rsid w:val="00F22A3D"/>
    <w:rsid w:val="00F50E73"/>
    <w:rsid w:val="00F57D66"/>
    <w:rsid w:val="00F73442"/>
    <w:rsid w:val="00F7623F"/>
    <w:rsid w:val="00F925A4"/>
    <w:rsid w:val="00F96EEC"/>
    <w:rsid w:val="00FC2807"/>
    <w:rsid w:val="00FD6EF5"/>
    <w:rsid w:val="00FE1003"/>
    <w:rsid w:val="00FE38AE"/>
    <w:rsid w:val="00FE72A2"/>
    <w:rsid w:val="00FE7AFC"/>
    <w:rsid w:val="00FE7CB0"/>
    <w:rsid w:val="00FF01A1"/>
    <w:rsid w:val="00FF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17F0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A17F0"/>
    <w:pPr>
      <w:keepNext/>
      <w:jc w:val="center"/>
      <w:outlineLvl w:val="0"/>
    </w:pPr>
    <w:rPr>
      <w:rFonts w:ascii="Bookman Old Style" w:hAnsi="Bookman Old Style"/>
      <w:sz w:val="28"/>
      <w:u w:val="singl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A17F0"/>
    <w:pPr>
      <w:keepNext/>
      <w:outlineLvl w:val="1"/>
    </w:pPr>
    <w:rPr>
      <w:rFonts w:ascii="Bookman Old Style" w:hAnsi="Bookman Old Style"/>
      <w:sz w:val="28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A17F0"/>
    <w:pPr>
      <w:keepNext/>
      <w:jc w:val="center"/>
      <w:outlineLvl w:val="2"/>
    </w:pPr>
    <w:rPr>
      <w:rFonts w:ascii="Arial" w:hAnsi="Arial" w:cs="Arial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EF7A3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EF7A3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EF7A3F"/>
    <w:rPr>
      <w:rFonts w:ascii="Cambria" w:eastAsia="Times New Roman" w:hAnsi="Cambria" w:cs="Times New Roman"/>
      <w:b/>
      <w:bCs/>
      <w:sz w:val="26"/>
      <w:szCs w:val="26"/>
    </w:rPr>
  </w:style>
  <w:style w:type="paragraph" w:styleId="Corpotesto">
    <w:name w:val="Body Text"/>
    <w:basedOn w:val="Normale"/>
    <w:link w:val="CorpotestoCarattere"/>
    <w:uiPriority w:val="99"/>
    <w:rsid w:val="00AA17F0"/>
    <w:pPr>
      <w:jc w:val="both"/>
    </w:pPr>
    <w:rPr>
      <w:szCs w:val="20"/>
    </w:rPr>
  </w:style>
  <w:style w:type="character" w:customStyle="1" w:styleId="CorpotestoCarattere">
    <w:name w:val="Corpo testo Carattere"/>
    <w:link w:val="Corpotesto"/>
    <w:uiPriority w:val="99"/>
    <w:semiHidden/>
    <w:rsid w:val="00EF7A3F"/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AA17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EF7A3F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A17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EF7A3F"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AA17F0"/>
    <w:pPr>
      <w:jc w:val="center"/>
    </w:pPr>
    <w:rPr>
      <w:rFonts w:ascii="Arial" w:hAnsi="Arial"/>
      <w:sz w:val="18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rsid w:val="00EF7A3F"/>
    <w:rPr>
      <w:sz w:val="24"/>
      <w:szCs w:val="24"/>
    </w:rPr>
  </w:style>
  <w:style w:type="character" w:customStyle="1" w:styleId="atti141">
    <w:name w:val="atti141"/>
    <w:uiPriority w:val="99"/>
    <w:rsid w:val="00AA17F0"/>
    <w:rPr>
      <w:rFonts w:ascii="Times New Roman" w:hAnsi="Times New Roman"/>
      <w:color w:val="000000"/>
      <w:sz w:val="19"/>
      <w:u w:val="none"/>
      <w:effect w:val="none"/>
      <w:shd w:val="clear" w:color="auto" w:fill="FFFFFF"/>
    </w:rPr>
  </w:style>
  <w:style w:type="paragraph" w:styleId="Rientrocorpodeltesto">
    <w:name w:val="Body Text Indent"/>
    <w:basedOn w:val="Normale"/>
    <w:link w:val="RientrocorpodeltestoCarattere"/>
    <w:uiPriority w:val="99"/>
    <w:rsid w:val="00AA17F0"/>
    <w:pPr>
      <w:spacing w:line="360" w:lineRule="auto"/>
      <w:ind w:left="900"/>
      <w:jc w:val="both"/>
    </w:pPr>
    <w:rPr>
      <w:rFonts w:ascii="Bookman Old Style" w:hAnsi="Bookman Old Styl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F7A3F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AA17F0"/>
    <w:pPr>
      <w:ind w:left="6372"/>
    </w:pPr>
    <w:rPr>
      <w:rFonts w:ascii="Bookman Old Style" w:hAnsi="Bookman Old Styl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EF7A3F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AA17F0"/>
    <w:pPr>
      <w:ind w:firstLine="708"/>
      <w:jc w:val="both"/>
    </w:pPr>
    <w:rPr>
      <w:rFonts w:ascii="Arial" w:hAnsi="Arial" w:cs="Arial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EF7A3F"/>
    <w:rPr>
      <w:sz w:val="16"/>
      <w:szCs w:val="16"/>
    </w:rPr>
  </w:style>
  <w:style w:type="character" w:styleId="Collegamentoipertestuale">
    <w:name w:val="Hyperlink"/>
    <w:uiPriority w:val="99"/>
    <w:rsid w:val="00DE2554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232B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F7A3F"/>
    <w:rPr>
      <w:sz w:val="0"/>
      <w:szCs w:val="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B0019"/>
    <w:pPr>
      <w:ind w:left="480"/>
    </w:pPr>
    <w:rPr>
      <w:noProof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EF7A3F"/>
    <w:rPr>
      <w:sz w:val="20"/>
      <w:szCs w:val="20"/>
    </w:rPr>
  </w:style>
  <w:style w:type="character" w:styleId="Rimandonotaapidipagina">
    <w:name w:val="footnote reference"/>
    <w:uiPriority w:val="99"/>
    <w:semiHidden/>
    <w:rsid w:val="005B0019"/>
    <w:rPr>
      <w:rFonts w:cs="Times New Roman"/>
      <w:vertAlign w:val="superscript"/>
    </w:rPr>
  </w:style>
  <w:style w:type="character" w:styleId="Enfasigrassetto">
    <w:name w:val="Strong"/>
    <w:uiPriority w:val="99"/>
    <w:qFormat/>
    <w:rsid w:val="00A23DF4"/>
    <w:rPr>
      <w:rFonts w:cs="Times New Roman"/>
      <w:b/>
    </w:rPr>
  </w:style>
  <w:style w:type="paragraph" w:styleId="NormaleWeb">
    <w:name w:val="Normal (Web)"/>
    <w:basedOn w:val="Normale"/>
    <w:uiPriority w:val="99"/>
    <w:rsid w:val="00A23DF4"/>
    <w:pPr>
      <w:spacing w:before="100" w:beforeAutospacing="1" w:after="240"/>
    </w:pPr>
  </w:style>
  <w:style w:type="table" w:styleId="Grigliatabella">
    <w:name w:val="Table Grid"/>
    <w:basedOn w:val="Tabellanormale"/>
    <w:uiPriority w:val="99"/>
    <w:rsid w:val="009A78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rsid w:val="000339DB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locked/>
    <w:rsid w:val="000339DB"/>
    <w:rPr>
      <w:rFonts w:cs="Times New Roman"/>
    </w:rPr>
  </w:style>
  <w:style w:type="character" w:styleId="Rimandonotadichiusura">
    <w:name w:val="endnote reference"/>
    <w:uiPriority w:val="99"/>
    <w:rsid w:val="000339DB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5F51EF"/>
    <w:pPr>
      <w:ind w:left="720"/>
      <w:contextualSpacing/>
    </w:pPr>
  </w:style>
  <w:style w:type="paragraph" w:customStyle="1" w:styleId="Cartaintestata1">
    <w:name w:val="Carta intestata 1"/>
    <w:basedOn w:val="Titolo2"/>
    <w:rsid w:val="00554ED8"/>
    <w:pPr>
      <w:ind w:left="-1134" w:right="-1366"/>
      <w:jc w:val="center"/>
    </w:pPr>
    <w:rPr>
      <w:rFonts w:ascii="Kunstler Script" w:hAnsi="Kunstler Script"/>
      <w:sz w:val="6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17F0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A17F0"/>
    <w:pPr>
      <w:keepNext/>
      <w:jc w:val="center"/>
      <w:outlineLvl w:val="0"/>
    </w:pPr>
    <w:rPr>
      <w:rFonts w:ascii="Bookman Old Style" w:hAnsi="Bookman Old Style"/>
      <w:sz w:val="28"/>
      <w:u w:val="singl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A17F0"/>
    <w:pPr>
      <w:keepNext/>
      <w:outlineLvl w:val="1"/>
    </w:pPr>
    <w:rPr>
      <w:rFonts w:ascii="Bookman Old Style" w:hAnsi="Bookman Old Style"/>
      <w:sz w:val="28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A17F0"/>
    <w:pPr>
      <w:keepNext/>
      <w:jc w:val="center"/>
      <w:outlineLvl w:val="2"/>
    </w:pPr>
    <w:rPr>
      <w:rFonts w:ascii="Arial" w:hAnsi="Arial" w:cs="Arial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EF7A3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EF7A3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EF7A3F"/>
    <w:rPr>
      <w:rFonts w:ascii="Cambria" w:eastAsia="Times New Roman" w:hAnsi="Cambria" w:cs="Times New Roman"/>
      <w:b/>
      <w:bCs/>
      <w:sz w:val="26"/>
      <w:szCs w:val="26"/>
    </w:rPr>
  </w:style>
  <w:style w:type="paragraph" w:styleId="Corpotesto">
    <w:name w:val="Body Text"/>
    <w:basedOn w:val="Normale"/>
    <w:link w:val="CorpotestoCarattere"/>
    <w:uiPriority w:val="99"/>
    <w:rsid w:val="00AA17F0"/>
    <w:pPr>
      <w:jc w:val="both"/>
    </w:pPr>
    <w:rPr>
      <w:szCs w:val="20"/>
    </w:rPr>
  </w:style>
  <w:style w:type="character" w:customStyle="1" w:styleId="CorpotestoCarattere">
    <w:name w:val="Corpo testo Carattere"/>
    <w:link w:val="Corpotesto"/>
    <w:uiPriority w:val="99"/>
    <w:semiHidden/>
    <w:rsid w:val="00EF7A3F"/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AA17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EF7A3F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A17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EF7A3F"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AA17F0"/>
    <w:pPr>
      <w:jc w:val="center"/>
    </w:pPr>
    <w:rPr>
      <w:rFonts w:ascii="Arial" w:hAnsi="Arial"/>
      <w:sz w:val="18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rsid w:val="00EF7A3F"/>
    <w:rPr>
      <w:sz w:val="24"/>
      <w:szCs w:val="24"/>
    </w:rPr>
  </w:style>
  <w:style w:type="character" w:customStyle="1" w:styleId="atti141">
    <w:name w:val="atti141"/>
    <w:uiPriority w:val="99"/>
    <w:rsid w:val="00AA17F0"/>
    <w:rPr>
      <w:rFonts w:ascii="Times New Roman" w:hAnsi="Times New Roman"/>
      <w:color w:val="000000"/>
      <w:sz w:val="19"/>
      <w:u w:val="none"/>
      <w:effect w:val="none"/>
      <w:shd w:val="clear" w:color="auto" w:fill="FFFFFF"/>
    </w:rPr>
  </w:style>
  <w:style w:type="paragraph" w:styleId="Rientrocorpodeltesto">
    <w:name w:val="Body Text Indent"/>
    <w:basedOn w:val="Normale"/>
    <w:link w:val="RientrocorpodeltestoCarattere"/>
    <w:uiPriority w:val="99"/>
    <w:rsid w:val="00AA17F0"/>
    <w:pPr>
      <w:spacing w:line="360" w:lineRule="auto"/>
      <w:ind w:left="900"/>
      <w:jc w:val="both"/>
    </w:pPr>
    <w:rPr>
      <w:rFonts w:ascii="Bookman Old Style" w:hAnsi="Bookman Old Styl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F7A3F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AA17F0"/>
    <w:pPr>
      <w:ind w:left="6372"/>
    </w:pPr>
    <w:rPr>
      <w:rFonts w:ascii="Bookman Old Style" w:hAnsi="Bookman Old Styl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EF7A3F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AA17F0"/>
    <w:pPr>
      <w:ind w:firstLine="708"/>
      <w:jc w:val="both"/>
    </w:pPr>
    <w:rPr>
      <w:rFonts w:ascii="Arial" w:hAnsi="Arial" w:cs="Arial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EF7A3F"/>
    <w:rPr>
      <w:sz w:val="16"/>
      <w:szCs w:val="16"/>
    </w:rPr>
  </w:style>
  <w:style w:type="character" w:styleId="Collegamentoipertestuale">
    <w:name w:val="Hyperlink"/>
    <w:uiPriority w:val="99"/>
    <w:rsid w:val="00DE2554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232B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F7A3F"/>
    <w:rPr>
      <w:sz w:val="0"/>
      <w:szCs w:val="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B0019"/>
    <w:pPr>
      <w:ind w:left="480"/>
    </w:pPr>
    <w:rPr>
      <w:noProof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EF7A3F"/>
    <w:rPr>
      <w:sz w:val="20"/>
      <w:szCs w:val="20"/>
    </w:rPr>
  </w:style>
  <w:style w:type="character" w:styleId="Rimandonotaapidipagina">
    <w:name w:val="footnote reference"/>
    <w:uiPriority w:val="99"/>
    <w:semiHidden/>
    <w:rsid w:val="005B0019"/>
    <w:rPr>
      <w:rFonts w:cs="Times New Roman"/>
      <w:vertAlign w:val="superscript"/>
    </w:rPr>
  </w:style>
  <w:style w:type="character" w:styleId="Enfasigrassetto">
    <w:name w:val="Strong"/>
    <w:uiPriority w:val="99"/>
    <w:qFormat/>
    <w:rsid w:val="00A23DF4"/>
    <w:rPr>
      <w:rFonts w:cs="Times New Roman"/>
      <w:b/>
    </w:rPr>
  </w:style>
  <w:style w:type="paragraph" w:styleId="NormaleWeb">
    <w:name w:val="Normal (Web)"/>
    <w:basedOn w:val="Normale"/>
    <w:uiPriority w:val="99"/>
    <w:rsid w:val="00A23DF4"/>
    <w:pPr>
      <w:spacing w:before="100" w:beforeAutospacing="1" w:after="240"/>
    </w:pPr>
  </w:style>
  <w:style w:type="table" w:styleId="Grigliatabella">
    <w:name w:val="Table Grid"/>
    <w:basedOn w:val="Tabellanormale"/>
    <w:uiPriority w:val="99"/>
    <w:rsid w:val="009A78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rsid w:val="000339DB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locked/>
    <w:rsid w:val="000339DB"/>
    <w:rPr>
      <w:rFonts w:cs="Times New Roman"/>
    </w:rPr>
  </w:style>
  <w:style w:type="character" w:styleId="Rimandonotadichiusura">
    <w:name w:val="endnote reference"/>
    <w:uiPriority w:val="99"/>
    <w:rsid w:val="000339DB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5F51EF"/>
    <w:pPr>
      <w:ind w:left="720"/>
      <w:contextualSpacing/>
    </w:pPr>
  </w:style>
  <w:style w:type="paragraph" w:customStyle="1" w:styleId="Cartaintestata1">
    <w:name w:val="Carta intestata 1"/>
    <w:basedOn w:val="Titolo2"/>
    <w:rsid w:val="00554ED8"/>
    <w:pPr>
      <w:ind w:left="-1134" w:right="-1366"/>
      <w:jc w:val="center"/>
    </w:pPr>
    <w:rPr>
      <w:rFonts w:ascii="Kunstler Script" w:hAnsi="Kunstler Script"/>
      <w:sz w:val="6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8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0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08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8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82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082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082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08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082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082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2082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2082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3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gric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vond\Desktop\Lettera%20modello%20DG%20Universit&#224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463A0-9486-4955-99DD-04FC65DE4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 modello DG Università.dotx</Template>
  <TotalTime>4</TotalTime>
  <Pages>1</Pages>
  <Words>209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lettera</vt:lpstr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lettera</dc:title>
  <dc:creator>Livon Daniele</dc:creator>
  <cp:lastModifiedBy>Sorace Gabriella</cp:lastModifiedBy>
  <cp:revision>6</cp:revision>
  <cp:lastPrinted>2017-03-13T16:19:00Z</cp:lastPrinted>
  <dcterms:created xsi:type="dcterms:W3CDTF">2017-02-28T09:59:00Z</dcterms:created>
  <dcterms:modified xsi:type="dcterms:W3CDTF">2017-03-14T14:15:00Z</dcterms:modified>
</cp:coreProperties>
</file>