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F0" w:rsidRDefault="001A55F0" w:rsidP="001A55F0">
      <w:pPr>
        <w:autoSpaceDE w:val="0"/>
        <w:autoSpaceDN w:val="0"/>
        <w:adjustRightInd w:val="0"/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69595" cy="629920"/>
            <wp:effectExtent l="1905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1A55F0" w:rsidRPr="008743F5" w:rsidRDefault="001A55F0" w:rsidP="001A55F0">
      <w:pPr>
        <w:pStyle w:val="Didascalia"/>
        <w:rPr>
          <w:b w:val="0"/>
          <w:i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b w:val="0"/>
          <w:i/>
          <w:sz w:val="32"/>
          <w:szCs w:val="32"/>
        </w:rPr>
        <w:t>Ministero dell’</w:t>
      </w:r>
      <w:r w:rsidRPr="008743F5">
        <w:rPr>
          <w:b w:val="0"/>
          <w:i/>
          <w:sz w:val="32"/>
          <w:szCs w:val="32"/>
        </w:rPr>
        <w:t>Istruzione</w:t>
      </w:r>
      <w:r>
        <w:rPr>
          <w:b w:val="0"/>
          <w:i/>
          <w:sz w:val="32"/>
          <w:szCs w:val="32"/>
        </w:rPr>
        <w:t>, dell’Università e della Ricerca</w:t>
      </w:r>
    </w:p>
    <w:p w:rsidR="001A55F0" w:rsidRPr="008743F5" w:rsidRDefault="001A55F0" w:rsidP="001A55F0">
      <w:pPr>
        <w:pStyle w:val="Titolo1"/>
        <w:jc w:val="left"/>
        <w:rPr>
          <w:b w:val="0"/>
          <w:i/>
          <w:sz w:val="32"/>
          <w:szCs w:val="32"/>
        </w:rPr>
      </w:pPr>
      <w:r w:rsidRPr="008743F5">
        <w:rPr>
          <w:b w:val="0"/>
          <w:i/>
        </w:rPr>
        <w:t xml:space="preserve">                           </w:t>
      </w:r>
      <w:r>
        <w:rPr>
          <w:b w:val="0"/>
          <w:i/>
          <w:sz w:val="32"/>
          <w:szCs w:val="32"/>
        </w:rPr>
        <w:t>Ufficio S</w:t>
      </w:r>
      <w:r w:rsidRPr="008743F5">
        <w:rPr>
          <w:b w:val="0"/>
          <w:i/>
          <w:sz w:val="32"/>
          <w:szCs w:val="32"/>
        </w:rPr>
        <w:t>colastico Regionale per la Campania</w:t>
      </w:r>
    </w:p>
    <w:p w:rsidR="001A55F0" w:rsidRPr="008743F5" w:rsidRDefault="001A55F0" w:rsidP="001A55F0">
      <w:pPr>
        <w:pStyle w:val="Titolo1"/>
        <w:jc w:val="center"/>
        <w:rPr>
          <w:i/>
          <w:iCs/>
          <w:sz w:val="32"/>
          <w:szCs w:val="32"/>
        </w:rPr>
      </w:pPr>
      <w:r w:rsidRPr="008743F5">
        <w:rPr>
          <w:i/>
          <w:iCs/>
          <w:sz w:val="32"/>
          <w:szCs w:val="32"/>
        </w:rPr>
        <w:t>Direzione Generale</w:t>
      </w:r>
    </w:p>
    <w:p w:rsidR="001A55F0" w:rsidRDefault="001A55F0" w:rsidP="001A55F0"/>
    <w:p w:rsidR="001A55F0" w:rsidRDefault="001A55F0" w:rsidP="001A55F0"/>
    <w:p w:rsidR="001A55F0" w:rsidRPr="00190DC2" w:rsidRDefault="001A55F0" w:rsidP="001A55F0">
      <w:pPr>
        <w:ind w:right="458"/>
        <w:rPr>
          <w:rFonts w:ascii="Arial" w:hAnsi="Arial" w:cs="Arial"/>
        </w:rPr>
      </w:pPr>
      <w:r w:rsidRPr="00190DC2">
        <w:rPr>
          <w:rFonts w:ascii="Arial" w:hAnsi="Arial" w:cs="Arial"/>
        </w:rPr>
        <w:t xml:space="preserve">Prot. </w:t>
      </w:r>
      <w:proofErr w:type="spellStart"/>
      <w:r w:rsidRPr="00190DC2">
        <w:rPr>
          <w:rFonts w:ascii="Arial" w:hAnsi="Arial" w:cs="Arial"/>
        </w:rPr>
        <w:t>n.AOODRCA</w:t>
      </w:r>
      <w:proofErr w:type="spellEnd"/>
      <w:r w:rsidRPr="00190DC2">
        <w:rPr>
          <w:rFonts w:ascii="Arial" w:hAnsi="Arial" w:cs="Arial"/>
        </w:rPr>
        <w:t>. REG.UFF.</w:t>
      </w:r>
      <w:r w:rsidR="00077126">
        <w:rPr>
          <w:rFonts w:ascii="Arial" w:hAnsi="Arial" w:cs="Arial"/>
        </w:rPr>
        <w:t xml:space="preserve"> 3846/U</w:t>
      </w:r>
      <w:r w:rsidRPr="00190DC2">
        <w:rPr>
          <w:rFonts w:ascii="Arial" w:hAnsi="Arial" w:cs="Arial"/>
        </w:rPr>
        <w:t xml:space="preserve">           </w:t>
      </w:r>
      <w:r w:rsidR="00077126">
        <w:rPr>
          <w:rFonts w:ascii="Arial" w:hAnsi="Arial" w:cs="Arial"/>
        </w:rPr>
        <w:t xml:space="preserve"> </w:t>
      </w:r>
      <w:r w:rsidRPr="00190DC2">
        <w:rPr>
          <w:rFonts w:ascii="Arial" w:hAnsi="Arial" w:cs="Arial"/>
        </w:rPr>
        <w:t xml:space="preserve">                    </w:t>
      </w:r>
      <w:r w:rsidR="00077126">
        <w:rPr>
          <w:rFonts w:ascii="Arial" w:hAnsi="Arial" w:cs="Arial"/>
        </w:rPr>
        <w:t xml:space="preserve">       </w:t>
      </w:r>
      <w:r w:rsidRPr="00190DC2">
        <w:rPr>
          <w:rFonts w:ascii="Arial" w:hAnsi="Arial" w:cs="Arial"/>
        </w:rPr>
        <w:t xml:space="preserve"> Napoli, </w:t>
      </w:r>
      <w:r w:rsidR="00077126">
        <w:rPr>
          <w:rFonts w:ascii="Arial" w:hAnsi="Arial" w:cs="Arial"/>
        </w:rPr>
        <w:t>14</w:t>
      </w:r>
      <w:r w:rsidRPr="00190DC2">
        <w:rPr>
          <w:rFonts w:ascii="Arial" w:hAnsi="Arial" w:cs="Arial"/>
        </w:rPr>
        <w:t xml:space="preserve"> marzo 2016 </w:t>
      </w:r>
    </w:p>
    <w:p w:rsidR="00190DC2" w:rsidRDefault="00190DC2" w:rsidP="001A55F0">
      <w:pPr>
        <w:ind w:right="458"/>
        <w:rPr>
          <w:rFonts w:ascii="Calibri" w:hAnsi="Calibri"/>
        </w:rPr>
      </w:pPr>
    </w:p>
    <w:p w:rsidR="00190DC2" w:rsidRPr="00307A14" w:rsidRDefault="00190DC2" w:rsidP="001A55F0">
      <w:pPr>
        <w:ind w:right="458"/>
        <w:rPr>
          <w:rFonts w:ascii="Calibri" w:hAnsi="Calibri"/>
        </w:rPr>
      </w:pPr>
    </w:p>
    <w:p w:rsidR="001A55F0" w:rsidRPr="00307A14" w:rsidRDefault="001A55F0" w:rsidP="001A55F0">
      <w:pPr>
        <w:rPr>
          <w:rFonts w:ascii="Calibri" w:hAnsi="Calibri"/>
        </w:rPr>
      </w:pPr>
      <w:r w:rsidRPr="00307A14">
        <w:rPr>
          <w:rFonts w:ascii="Calibri" w:hAnsi="Calibri"/>
        </w:rPr>
        <w:t xml:space="preserve">  </w:t>
      </w:r>
    </w:p>
    <w:p w:rsidR="001A55F0" w:rsidRPr="00307A14" w:rsidRDefault="001A55F0" w:rsidP="001A55F0">
      <w:pPr>
        <w:rPr>
          <w:rFonts w:ascii="Calibri" w:hAnsi="Calibri"/>
        </w:rPr>
      </w:pPr>
      <w:r w:rsidRPr="00307A14">
        <w:rPr>
          <w:rFonts w:ascii="Calibri" w:hAnsi="Calibri"/>
        </w:rPr>
        <w:t xml:space="preserve">   </w:t>
      </w:r>
    </w:p>
    <w:p w:rsidR="001A55F0" w:rsidRPr="00190DC2" w:rsidRDefault="001A55F0" w:rsidP="001A55F0">
      <w:pPr>
        <w:rPr>
          <w:rFonts w:ascii="Arial" w:hAnsi="Arial" w:cs="Arial"/>
          <w:b/>
          <w:sz w:val="28"/>
          <w:szCs w:val="28"/>
        </w:rPr>
      </w:pPr>
      <w:r w:rsidRPr="00190DC2">
        <w:rPr>
          <w:rFonts w:ascii="Arial" w:hAnsi="Arial" w:cs="Arial"/>
          <w:b/>
          <w:sz w:val="28"/>
          <w:szCs w:val="28"/>
        </w:rPr>
        <w:t xml:space="preserve">                  </w:t>
      </w:r>
      <w:r w:rsidR="00190DC2">
        <w:rPr>
          <w:rFonts w:ascii="Arial" w:hAnsi="Arial" w:cs="Arial"/>
          <w:b/>
          <w:sz w:val="28"/>
          <w:szCs w:val="28"/>
        </w:rPr>
        <w:t xml:space="preserve">                      </w:t>
      </w:r>
      <w:r w:rsidRPr="00190DC2">
        <w:rPr>
          <w:rFonts w:ascii="Arial" w:hAnsi="Arial" w:cs="Arial"/>
          <w:b/>
          <w:sz w:val="28"/>
          <w:szCs w:val="28"/>
        </w:rPr>
        <w:t xml:space="preserve"> IL DIRETTORE GENERALE</w:t>
      </w:r>
    </w:p>
    <w:p w:rsidR="00393C8B" w:rsidRDefault="00393C8B"/>
    <w:p w:rsidR="00190DC2" w:rsidRDefault="00190DC2"/>
    <w:p w:rsidR="00190DC2" w:rsidRDefault="00190DC2" w:rsidP="00190DC2">
      <w:pPr>
        <w:jc w:val="both"/>
        <w:rPr>
          <w:rFonts w:ascii="Arial" w:hAnsi="Arial" w:cs="Arial"/>
        </w:rPr>
      </w:pPr>
      <w:r w:rsidRPr="00190DC2">
        <w:rPr>
          <w:rFonts w:ascii="Arial" w:hAnsi="Arial" w:cs="Arial"/>
          <w:b/>
        </w:rPr>
        <w:t>VISTE</w:t>
      </w:r>
      <w:r>
        <w:rPr>
          <w:rFonts w:ascii="Arial" w:hAnsi="Arial" w:cs="Arial"/>
        </w:rPr>
        <w:t xml:space="preserve">    </w:t>
      </w:r>
      <w:r w:rsidR="004571B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190DC2">
        <w:rPr>
          <w:rFonts w:ascii="Arial" w:hAnsi="Arial" w:cs="Arial"/>
        </w:rPr>
        <w:t xml:space="preserve">le ”Linee d’indirizzo generali ed azioni a livello nazionale per la prevenzione e la lotta al </w:t>
      </w:r>
      <w:smartTag w:uri="urn:schemas-microsoft-com:office:smarttags" w:element="PersonName">
        <w:r w:rsidRPr="00190DC2">
          <w:rPr>
            <w:rFonts w:ascii="Arial" w:hAnsi="Arial" w:cs="Arial"/>
          </w:rPr>
          <w:t>bullismo</w:t>
        </w:r>
      </w:smartTag>
      <w:r w:rsidRPr="00190DC2">
        <w:rPr>
          <w:rFonts w:ascii="Arial" w:hAnsi="Arial" w:cs="Arial"/>
        </w:rPr>
        <w:t>” emanate dal Ministro della Pubblica Istruzione in data 5 febbraio 2007 con direttiva n.16;</w:t>
      </w:r>
    </w:p>
    <w:p w:rsidR="004A0BC2" w:rsidRPr="00190DC2" w:rsidRDefault="004A0BC2" w:rsidP="00190DC2">
      <w:pPr>
        <w:jc w:val="both"/>
        <w:rPr>
          <w:rFonts w:ascii="Arial" w:hAnsi="Arial" w:cs="Arial"/>
        </w:rPr>
      </w:pPr>
    </w:p>
    <w:p w:rsidR="00190DC2" w:rsidRDefault="00190DC2" w:rsidP="00190DC2">
      <w:pPr>
        <w:jc w:val="both"/>
        <w:rPr>
          <w:rFonts w:ascii="Arial" w:hAnsi="Arial" w:cs="Arial"/>
        </w:rPr>
      </w:pPr>
      <w:r w:rsidRPr="00430ED6">
        <w:rPr>
          <w:rFonts w:ascii="Arial" w:hAnsi="Arial" w:cs="Arial"/>
          <w:b/>
        </w:rPr>
        <w:t>VISTO</w:t>
      </w:r>
      <w:r w:rsidR="00430ED6" w:rsidRPr="00430ED6">
        <w:rPr>
          <w:rFonts w:ascii="Arial" w:hAnsi="Arial" w:cs="Arial"/>
        </w:rPr>
        <w:t xml:space="preserve">    il  Decreto di istituzione dell’Osservatorio Regionale Permanente sul </w:t>
      </w:r>
      <w:smartTag w:uri="urn:schemas-microsoft-com:office:smarttags" w:element="PersonName">
        <w:r w:rsidR="00430ED6" w:rsidRPr="00430ED6">
          <w:rPr>
            <w:rFonts w:ascii="Arial" w:hAnsi="Arial" w:cs="Arial"/>
          </w:rPr>
          <w:t>bullismo</w:t>
        </w:r>
      </w:smartTag>
      <w:r w:rsidR="00430ED6" w:rsidRPr="00430ED6">
        <w:rPr>
          <w:rFonts w:ascii="Arial" w:hAnsi="Arial" w:cs="Arial"/>
        </w:rPr>
        <w:t xml:space="preserve"> ”</w:t>
      </w:r>
      <w:smartTag w:uri="urn:schemas-microsoft-com:office:smarttags" w:element="PersonName">
        <w:r w:rsidR="00430ED6" w:rsidRPr="00430ED6">
          <w:rPr>
            <w:rFonts w:ascii="Arial" w:hAnsi="Arial" w:cs="Arial"/>
          </w:rPr>
          <w:t>Bullismo</w:t>
        </w:r>
      </w:smartTag>
      <w:r w:rsidR="00430ED6" w:rsidRPr="00430ED6">
        <w:rPr>
          <w:rFonts w:ascii="Arial" w:hAnsi="Arial" w:cs="Arial"/>
        </w:rPr>
        <w:t xml:space="preserve"> e legalità”</w:t>
      </w:r>
      <w:r w:rsidR="00077126">
        <w:rPr>
          <w:rFonts w:ascii="Arial" w:hAnsi="Arial" w:cs="Arial"/>
        </w:rPr>
        <w:t xml:space="preserve"> </w:t>
      </w:r>
      <w:r w:rsidR="00430ED6" w:rsidRPr="00430ED6">
        <w:rPr>
          <w:rFonts w:ascii="Arial" w:hAnsi="Arial" w:cs="Arial"/>
        </w:rPr>
        <w:t>del 29/03/2007 prot.n.1359/P dell’Ufficio Scolastico  Regionale della Campania;</w:t>
      </w:r>
    </w:p>
    <w:p w:rsidR="004A0BC2" w:rsidRDefault="004A0BC2" w:rsidP="00190DC2">
      <w:pPr>
        <w:jc w:val="both"/>
        <w:rPr>
          <w:rFonts w:ascii="Arial" w:hAnsi="Arial" w:cs="Arial"/>
        </w:rPr>
      </w:pPr>
    </w:p>
    <w:p w:rsidR="001E7ED4" w:rsidRDefault="001E7ED4" w:rsidP="00190DC2">
      <w:pPr>
        <w:jc w:val="both"/>
        <w:rPr>
          <w:rFonts w:ascii="Arial" w:hAnsi="Arial" w:cs="Arial"/>
        </w:rPr>
      </w:pPr>
      <w:r w:rsidRPr="005D55C5">
        <w:rPr>
          <w:rFonts w:ascii="Arial" w:hAnsi="Arial" w:cs="Arial"/>
          <w:b/>
        </w:rPr>
        <w:t xml:space="preserve">VISTO  </w:t>
      </w:r>
      <w:r>
        <w:rPr>
          <w:rFonts w:ascii="Arial" w:hAnsi="Arial" w:cs="Arial"/>
        </w:rPr>
        <w:t xml:space="preserve"> il Decreto Ministeriale 12 luglio 2011, art.8 recante indicazioni sui Centri Territoriali di Supporto(CTS) istituiti con il Progetto “Nuove Tecnologie e Disabilità”;</w:t>
      </w:r>
    </w:p>
    <w:p w:rsidR="004A0BC2" w:rsidRDefault="004A0BC2" w:rsidP="00190DC2">
      <w:pPr>
        <w:jc w:val="both"/>
        <w:rPr>
          <w:rFonts w:ascii="Arial" w:hAnsi="Arial" w:cs="Arial"/>
        </w:rPr>
      </w:pPr>
    </w:p>
    <w:p w:rsidR="00430ED6" w:rsidRDefault="00430ED6" w:rsidP="00190DC2">
      <w:pPr>
        <w:jc w:val="both"/>
        <w:rPr>
          <w:rFonts w:ascii="Arial" w:hAnsi="Arial" w:cs="Arial"/>
        </w:rPr>
      </w:pPr>
      <w:r w:rsidRPr="004571B6">
        <w:rPr>
          <w:rFonts w:ascii="Arial" w:hAnsi="Arial" w:cs="Arial"/>
          <w:b/>
        </w:rPr>
        <w:t>VISTE</w:t>
      </w:r>
      <w:r w:rsidR="004571B6">
        <w:rPr>
          <w:rFonts w:ascii="Arial" w:hAnsi="Arial" w:cs="Arial"/>
          <w:b/>
        </w:rPr>
        <w:t xml:space="preserve">   </w:t>
      </w:r>
      <w:r w:rsidR="005D55C5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 le “ Linee di orientamento per azioni di contra</w:t>
      </w:r>
      <w:r w:rsidR="004571B6">
        <w:rPr>
          <w:rFonts w:ascii="Arial" w:hAnsi="Arial" w:cs="Arial"/>
        </w:rPr>
        <w:t xml:space="preserve">sto al bullismo e al </w:t>
      </w:r>
      <w:proofErr w:type="spellStart"/>
      <w:r w:rsidR="004571B6">
        <w:rPr>
          <w:rFonts w:ascii="Arial" w:hAnsi="Arial" w:cs="Arial"/>
        </w:rPr>
        <w:t>cyberbullis</w:t>
      </w:r>
      <w:r>
        <w:rPr>
          <w:rFonts w:ascii="Arial" w:hAnsi="Arial" w:cs="Arial"/>
        </w:rPr>
        <w:t>mo</w:t>
      </w:r>
      <w:proofErr w:type="spellEnd"/>
      <w:r>
        <w:rPr>
          <w:rFonts w:ascii="Arial" w:hAnsi="Arial" w:cs="Arial"/>
        </w:rPr>
        <w:t>”</w:t>
      </w:r>
      <w:r w:rsidR="004571B6">
        <w:rPr>
          <w:rFonts w:ascii="Arial" w:hAnsi="Arial" w:cs="Arial"/>
        </w:rPr>
        <w:t xml:space="preserve"> emanate il 15 aprile 2015 </w:t>
      </w:r>
      <w:proofErr w:type="spellStart"/>
      <w:r w:rsidR="004571B6">
        <w:rPr>
          <w:rFonts w:ascii="Arial" w:hAnsi="Arial" w:cs="Arial"/>
        </w:rPr>
        <w:t>prt</w:t>
      </w:r>
      <w:proofErr w:type="spellEnd"/>
      <w:r w:rsidR="004571B6">
        <w:rPr>
          <w:rFonts w:ascii="Arial" w:hAnsi="Arial" w:cs="Arial"/>
        </w:rPr>
        <w:t>. N. 2519;</w:t>
      </w:r>
    </w:p>
    <w:p w:rsidR="004A0BC2" w:rsidRDefault="004A0BC2" w:rsidP="00190DC2">
      <w:pPr>
        <w:jc w:val="both"/>
        <w:rPr>
          <w:rFonts w:ascii="Arial" w:hAnsi="Arial" w:cs="Arial"/>
        </w:rPr>
      </w:pPr>
    </w:p>
    <w:p w:rsidR="005D55C5" w:rsidRDefault="004571B6" w:rsidP="00190D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VISTA    </w:t>
      </w:r>
      <w:r w:rsidR="005D55C5">
        <w:rPr>
          <w:rFonts w:ascii="Arial" w:hAnsi="Arial" w:cs="Arial"/>
          <w:b/>
        </w:rPr>
        <w:t xml:space="preserve">  </w:t>
      </w:r>
      <w:r w:rsidRPr="004571B6">
        <w:rPr>
          <w:rFonts w:ascii="Arial" w:hAnsi="Arial" w:cs="Arial"/>
        </w:rPr>
        <w:t xml:space="preserve">la legge </w:t>
      </w:r>
      <w:r>
        <w:rPr>
          <w:rFonts w:ascii="Arial" w:hAnsi="Arial" w:cs="Arial"/>
        </w:rPr>
        <w:t>n.</w:t>
      </w:r>
      <w:r w:rsidRPr="004571B6">
        <w:rPr>
          <w:rFonts w:ascii="Arial" w:hAnsi="Arial" w:cs="Arial"/>
        </w:rPr>
        <w:t>107 del 13 luglio 2015 “</w:t>
      </w:r>
      <w:r w:rsidR="005D55C5">
        <w:rPr>
          <w:rFonts w:ascii="Arial" w:hAnsi="Arial" w:cs="Arial"/>
        </w:rPr>
        <w:t>Riforma del sistema nazionale d’istruzione e formazione e delega</w:t>
      </w:r>
      <w:r w:rsidR="00077126">
        <w:rPr>
          <w:rFonts w:ascii="Arial" w:hAnsi="Arial" w:cs="Arial"/>
        </w:rPr>
        <w:t xml:space="preserve"> </w:t>
      </w:r>
      <w:r w:rsidR="005D55C5">
        <w:rPr>
          <w:rFonts w:ascii="Arial" w:hAnsi="Arial" w:cs="Arial"/>
        </w:rPr>
        <w:t>per il riordino delle disposizioni legislative vigenti”;</w:t>
      </w:r>
    </w:p>
    <w:p w:rsidR="004A0BC2" w:rsidRDefault="004A0BC2" w:rsidP="00190DC2">
      <w:pPr>
        <w:jc w:val="both"/>
        <w:rPr>
          <w:rFonts w:ascii="Arial" w:hAnsi="Arial" w:cs="Arial"/>
        </w:rPr>
      </w:pPr>
    </w:p>
    <w:p w:rsidR="005D55C5" w:rsidRDefault="001E7ED4" w:rsidP="00190DC2">
      <w:pPr>
        <w:jc w:val="both"/>
        <w:rPr>
          <w:rFonts w:ascii="Times-Roman" w:eastAsiaTheme="minorHAnsi" w:hAnsi="Times-Roman" w:cs="Times-Roman"/>
          <w:color w:val="333333"/>
          <w:lang w:eastAsia="en-US"/>
        </w:rPr>
      </w:pPr>
      <w:r w:rsidRPr="001E7ED4">
        <w:rPr>
          <w:rFonts w:ascii="Arial" w:hAnsi="Arial" w:cs="Arial"/>
          <w:b/>
        </w:rPr>
        <w:t>VISTO</w:t>
      </w:r>
      <w:r>
        <w:rPr>
          <w:rFonts w:ascii="Arial" w:hAnsi="Arial" w:cs="Arial"/>
        </w:rPr>
        <w:t xml:space="preserve">      il DM 435 del 16 giugno </w:t>
      </w:r>
      <w:r w:rsidR="005D55C5">
        <w:rPr>
          <w:rFonts w:ascii="Arial" w:hAnsi="Arial" w:cs="Arial"/>
        </w:rPr>
        <w:t xml:space="preserve">2015 </w:t>
      </w:r>
      <w:r>
        <w:rPr>
          <w:rFonts w:ascii="Arial" w:hAnsi="Arial" w:cs="Arial"/>
        </w:rPr>
        <w:t>Art.14</w:t>
      </w:r>
      <w:r w:rsidR="005D55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>
        <w:rPr>
          <w:rFonts w:ascii="Times-Roman" w:eastAsiaTheme="minorHAnsi" w:hAnsi="Times-Roman" w:cs="Times-Roman"/>
          <w:color w:val="333333"/>
          <w:lang w:eastAsia="en-US"/>
        </w:rPr>
        <w:t>Piano nazionale per lo prevenzione dei fenomeni di bullismo e cyber-bullismo”comma 3;</w:t>
      </w:r>
    </w:p>
    <w:p w:rsidR="004A0BC2" w:rsidRDefault="004A0BC2" w:rsidP="00190DC2">
      <w:pPr>
        <w:jc w:val="both"/>
        <w:rPr>
          <w:rFonts w:ascii="Times-Roman" w:eastAsiaTheme="minorHAnsi" w:hAnsi="Times-Roman" w:cs="Times-Roman"/>
          <w:color w:val="333333"/>
          <w:lang w:eastAsia="en-US"/>
        </w:rPr>
      </w:pPr>
    </w:p>
    <w:p w:rsidR="001E7ED4" w:rsidRDefault="001E7ED4" w:rsidP="00190DC2">
      <w:pPr>
        <w:jc w:val="both"/>
        <w:rPr>
          <w:rFonts w:ascii="Arial" w:hAnsi="Arial" w:cs="Arial"/>
        </w:rPr>
      </w:pPr>
      <w:r w:rsidRPr="001E7ED4">
        <w:rPr>
          <w:rFonts w:ascii="Times-Roman" w:eastAsiaTheme="minorHAnsi" w:hAnsi="Times-Roman" w:cs="Times-Roman"/>
          <w:b/>
          <w:color w:val="333333"/>
          <w:lang w:eastAsia="en-US"/>
        </w:rPr>
        <w:t xml:space="preserve">VISTO </w:t>
      </w:r>
      <w:r>
        <w:rPr>
          <w:rFonts w:ascii="Times-Roman" w:eastAsiaTheme="minorHAnsi" w:hAnsi="Times-Roman" w:cs="Times-Roman"/>
          <w:color w:val="333333"/>
          <w:lang w:eastAsia="en-US"/>
        </w:rPr>
        <w:t xml:space="preserve">    il De</w:t>
      </w:r>
      <w:r w:rsidR="001B5AE6">
        <w:rPr>
          <w:rFonts w:ascii="Times-Roman" w:eastAsiaTheme="minorHAnsi" w:hAnsi="Times-Roman" w:cs="Times-Roman"/>
          <w:color w:val="333333"/>
          <w:lang w:eastAsia="en-US"/>
        </w:rPr>
        <w:t>creto n.1306 del 2 dicembre 2015</w:t>
      </w:r>
      <w:r>
        <w:rPr>
          <w:rFonts w:ascii="Times-Roman" w:eastAsiaTheme="minorHAnsi" w:hAnsi="Times-Roman" w:cs="Times-Roman"/>
          <w:color w:val="333333"/>
          <w:lang w:eastAsia="en-US"/>
        </w:rPr>
        <w:t xml:space="preserve"> in merito ai finanziamenti finalizzati a promuovere le attività dei </w:t>
      </w:r>
      <w:r>
        <w:rPr>
          <w:rFonts w:ascii="Arial" w:hAnsi="Arial" w:cs="Arial"/>
        </w:rPr>
        <w:t xml:space="preserve">Centri Territoriali di Supporto(CTS) al fine di potenziare la rete di supporto per la prevenzione dei fenomeni di bullismo e </w:t>
      </w:r>
      <w:proofErr w:type="spellStart"/>
      <w:r>
        <w:rPr>
          <w:rFonts w:ascii="Arial" w:hAnsi="Arial" w:cs="Arial"/>
        </w:rPr>
        <w:t>cyberbullismo</w:t>
      </w:r>
      <w:proofErr w:type="spellEnd"/>
      <w:r>
        <w:rPr>
          <w:rFonts w:ascii="Arial" w:hAnsi="Arial" w:cs="Arial"/>
        </w:rPr>
        <w:t>;</w:t>
      </w:r>
    </w:p>
    <w:p w:rsidR="004A0BC2" w:rsidRDefault="004A0BC2" w:rsidP="00190DC2">
      <w:pPr>
        <w:jc w:val="both"/>
        <w:rPr>
          <w:rFonts w:ascii="Arial" w:hAnsi="Arial" w:cs="Arial"/>
        </w:rPr>
      </w:pPr>
    </w:p>
    <w:p w:rsidR="004571B6" w:rsidRDefault="001E7ED4" w:rsidP="00190DC2">
      <w:pPr>
        <w:jc w:val="both"/>
        <w:rPr>
          <w:rFonts w:ascii="Arial" w:hAnsi="Arial" w:cs="Arial"/>
        </w:rPr>
      </w:pPr>
      <w:r w:rsidRPr="001E7ED4">
        <w:rPr>
          <w:rFonts w:ascii="Arial" w:hAnsi="Arial" w:cs="Arial"/>
          <w:b/>
        </w:rPr>
        <w:t>VISTA</w:t>
      </w:r>
      <w:r>
        <w:rPr>
          <w:rFonts w:ascii="Arial" w:hAnsi="Arial" w:cs="Arial"/>
          <w:b/>
        </w:rPr>
        <w:t xml:space="preserve">       </w:t>
      </w:r>
      <w:r w:rsidRPr="001E7ED4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nota n. 16367 del 2 dicembre 2015 con la quale la Direzione Generale per lo Studente fornisce agli UU.SS.RR. indicazioni sui ruoli e compiti affidati ai CTS in materia di prevenzione </w:t>
      </w:r>
      <w:r w:rsidR="00540DC0">
        <w:rPr>
          <w:rFonts w:ascii="Arial" w:hAnsi="Arial" w:cs="Arial"/>
        </w:rPr>
        <w:t xml:space="preserve">del bullismo e del </w:t>
      </w:r>
      <w:proofErr w:type="spellStart"/>
      <w:r w:rsidR="00203A63">
        <w:rPr>
          <w:rFonts w:ascii="Arial" w:hAnsi="Arial" w:cs="Arial"/>
        </w:rPr>
        <w:t>cyber</w:t>
      </w:r>
      <w:r w:rsidR="00540DC0">
        <w:rPr>
          <w:rFonts w:ascii="Arial" w:hAnsi="Arial" w:cs="Arial"/>
        </w:rPr>
        <w:t>bullismo</w:t>
      </w:r>
      <w:proofErr w:type="spellEnd"/>
      <w:r w:rsidR="00540DC0">
        <w:rPr>
          <w:rFonts w:ascii="Arial" w:hAnsi="Arial" w:cs="Arial"/>
        </w:rPr>
        <w:t xml:space="preserve"> sulla base di q</w:t>
      </w:r>
      <w:r w:rsidR="00203A63">
        <w:rPr>
          <w:rFonts w:ascii="Arial" w:hAnsi="Arial" w:cs="Arial"/>
        </w:rPr>
        <w:t>uanto previsto dalle Linee di O</w:t>
      </w:r>
      <w:r w:rsidR="00540DC0">
        <w:rPr>
          <w:rFonts w:ascii="Arial" w:hAnsi="Arial" w:cs="Arial"/>
        </w:rPr>
        <w:t>ri</w:t>
      </w:r>
      <w:r w:rsidR="00203A63">
        <w:rPr>
          <w:rFonts w:ascii="Arial" w:hAnsi="Arial" w:cs="Arial"/>
        </w:rPr>
        <w:t>e</w:t>
      </w:r>
      <w:r w:rsidR="00540DC0">
        <w:rPr>
          <w:rFonts w:ascii="Arial" w:hAnsi="Arial" w:cs="Arial"/>
        </w:rPr>
        <w:t>nt</w:t>
      </w:r>
      <w:r w:rsidR="00077126">
        <w:rPr>
          <w:rFonts w:ascii="Arial" w:hAnsi="Arial" w:cs="Arial"/>
        </w:rPr>
        <w:t>a</w:t>
      </w:r>
      <w:r w:rsidR="00540DC0">
        <w:rPr>
          <w:rFonts w:ascii="Arial" w:hAnsi="Arial" w:cs="Arial"/>
        </w:rPr>
        <w:t>mento emanate il 15 aprile 2015;</w:t>
      </w:r>
    </w:p>
    <w:p w:rsidR="004A0BC2" w:rsidRDefault="004A0BC2" w:rsidP="00190DC2">
      <w:pPr>
        <w:jc w:val="both"/>
        <w:rPr>
          <w:rFonts w:ascii="Arial" w:hAnsi="Arial" w:cs="Arial"/>
        </w:rPr>
      </w:pPr>
    </w:p>
    <w:p w:rsidR="00430ED6" w:rsidRPr="00430ED6" w:rsidRDefault="00430ED6" w:rsidP="004571B6">
      <w:pPr>
        <w:tabs>
          <w:tab w:val="left" w:pos="2160"/>
        </w:tabs>
        <w:suppressAutoHyphens/>
        <w:autoSpaceDE w:val="0"/>
        <w:autoSpaceDN w:val="0"/>
        <w:adjustRightInd w:val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CONSIDERATO </w:t>
      </w:r>
      <w:r w:rsidR="00F8411B">
        <w:rPr>
          <w:rFonts w:ascii="Arial" w:hAnsi="Arial" w:cs="Arial"/>
          <w:b/>
        </w:rPr>
        <w:t xml:space="preserve">  </w:t>
      </w:r>
      <w:r w:rsidRPr="00430ED6">
        <w:rPr>
          <w:rFonts w:ascii="Arial" w:hAnsi="Arial" w:cs="Arial"/>
        </w:rPr>
        <w:t xml:space="preserve">che le strategie operative </w:t>
      </w:r>
      <w:r w:rsidR="00540DC0" w:rsidRPr="00430ED6">
        <w:rPr>
          <w:rFonts w:ascii="Arial" w:hAnsi="Arial" w:cs="Arial"/>
        </w:rPr>
        <w:t xml:space="preserve">dell’Osservatorio Regionale Permanente sul </w:t>
      </w:r>
      <w:smartTag w:uri="urn:schemas-microsoft-com:office:smarttags" w:element="PersonName">
        <w:r w:rsidR="00540DC0" w:rsidRPr="00430ED6">
          <w:rPr>
            <w:rFonts w:ascii="Arial" w:hAnsi="Arial" w:cs="Arial"/>
          </w:rPr>
          <w:t>bullismo</w:t>
        </w:r>
      </w:smartTag>
      <w:r>
        <w:rPr>
          <w:rFonts w:ascii="Arial" w:hAnsi="Arial" w:cs="Arial"/>
        </w:rPr>
        <w:t xml:space="preserve"> </w:t>
      </w:r>
      <w:r w:rsidR="004571B6">
        <w:rPr>
          <w:rFonts w:ascii="Arial" w:hAnsi="Arial" w:cs="Arial"/>
        </w:rPr>
        <w:t xml:space="preserve">hanno avuto come oggetto </w:t>
      </w:r>
      <w:r w:rsidRPr="00430ED6">
        <w:rPr>
          <w:rFonts w:ascii="Arial" w:hAnsi="Arial" w:cs="Arial"/>
        </w:rPr>
        <w:t xml:space="preserve">prioritariamente: </w:t>
      </w:r>
    </w:p>
    <w:p w:rsidR="00430ED6" w:rsidRPr="00430ED6" w:rsidRDefault="00430ED6" w:rsidP="00430ED6">
      <w:pPr>
        <w:numPr>
          <w:ilvl w:val="0"/>
          <w:numId w:val="1"/>
        </w:numPr>
        <w:tabs>
          <w:tab w:val="clear" w:pos="732"/>
          <w:tab w:val="num" w:pos="252"/>
          <w:tab w:val="left" w:pos="2268"/>
        </w:tabs>
        <w:suppressAutoHyphens/>
        <w:autoSpaceDE w:val="0"/>
        <w:autoSpaceDN w:val="0"/>
        <w:adjustRightInd w:val="0"/>
        <w:ind w:left="252" w:hanging="252"/>
        <w:jc w:val="both"/>
        <w:rPr>
          <w:rFonts w:ascii="Arial" w:hAnsi="Arial" w:cs="Arial"/>
        </w:rPr>
      </w:pPr>
      <w:r w:rsidRPr="00430ED6">
        <w:rPr>
          <w:rFonts w:ascii="Arial" w:hAnsi="Arial" w:cs="Arial"/>
        </w:rPr>
        <w:t xml:space="preserve">la prevenzione e la lotta al </w:t>
      </w:r>
      <w:smartTag w:uri="urn:schemas-microsoft-com:office:smarttags" w:element="PersonName">
        <w:r w:rsidRPr="00430ED6">
          <w:rPr>
            <w:rFonts w:ascii="Arial" w:hAnsi="Arial" w:cs="Arial"/>
          </w:rPr>
          <w:t>bullismo</w:t>
        </w:r>
      </w:smartTag>
      <w:r w:rsidRPr="00430ED6">
        <w:rPr>
          <w:rFonts w:ascii="Arial" w:hAnsi="Arial" w:cs="Arial"/>
        </w:rPr>
        <w:t xml:space="preserve"> attraverso il coinvolgimento di tutte le componenti della realtà scolastica; </w:t>
      </w:r>
    </w:p>
    <w:p w:rsidR="00430ED6" w:rsidRPr="00430ED6" w:rsidRDefault="00430ED6" w:rsidP="00430ED6">
      <w:pPr>
        <w:numPr>
          <w:ilvl w:val="0"/>
          <w:numId w:val="1"/>
        </w:numPr>
        <w:tabs>
          <w:tab w:val="clear" w:pos="732"/>
          <w:tab w:val="num" w:pos="252"/>
          <w:tab w:val="left" w:pos="2268"/>
        </w:tabs>
        <w:suppressAutoHyphens/>
        <w:autoSpaceDE w:val="0"/>
        <w:autoSpaceDN w:val="0"/>
        <w:adjustRightInd w:val="0"/>
        <w:ind w:left="252" w:hanging="252"/>
        <w:jc w:val="both"/>
        <w:rPr>
          <w:rFonts w:ascii="Arial" w:hAnsi="Arial" w:cs="Arial"/>
        </w:rPr>
      </w:pPr>
      <w:r w:rsidRPr="00430ED6">
        <w:rPr>
          <w:rFonts w:ascii="Arial" w:hAnsi="Arial" w:cs="Arial"/>
        </w:rPr>
        <w:lastRenderedPageBreak/>
        <w:t xml:space="preserve">la promozione di percorsi di educazione alla legalità; </w:t>
      </w:r>
    </w:p>
    <w:p w:rsidR="00430ED6" w:rsidRPr="00430ED6" w:rsidRDefault="00430ED6" w:rsidP="00430ED6">
      <w:pPr>
        <w:numPr>
          <w:ilvl w:val="0"/>
          <w:numId w:val="1"/>
        </w:numPr>
        <w:tabs>
          <w:tab w:val="clear" w:pos="732"/>
          <w:tab w:val="num" w:pos="252"/>
          <w:tab w:val="left" w:pos="2268"/>
        </w:tabs>
        <w:suppressAutoHyphens/>
        <w:autoSpaceDE w:val="0"/>
        <w:autoSpaceDN w:val="0"/>
        <w:adjustRightInd w:val="0"/>
        <w:ind w:left="252" w:hanging="252"/>
        <w:jc w:val="both"/>
        <w:rPr>
          <w:rFonts w:ascii="Arial" w:hAnsi="Arial" w:cs="Arial"/>
        </w:rPr>
      </w:pPr>
      <w:r w:rsidRPr="00430ED6">
        <w:rPr>
          <w:rFonts w:ascii="Arial" w:hAnsi="Arial" w:cs="Arial"/>
        </w:rPr>
        <w:t>la formazione dei docenti in ordine a tematiche quali</w:t>
      </w:r>
      <w:r w:rsidR="00015F0E">
        <w:rPr>
          <w:rFonts w:ascii="Arial" w:hAnsi="Arial" w:cs="Arial"/>
        </w:rPr>
        <w:t xml:space="preserve"> bullismo, </w:t>
      </w:r>
      <w:r w:rsidRPr="00430ED6">
        <w:rPr>
          <w:rFonts w:ascii="Arial" w:hAnsi="Arial" w:cs="Arial"/>
        </w:rPr>
        <w:t xml:space="preserve"> </w:t>
      </w:r>
      <w:proofErr w:type="spellStart"/>
      <w:r w:rsidRPr="00430ED6">
        <w:rPr>
          <w:rFonts w:ascii="Arial" w:hAnsi="Arial" w:cs="Arial"/>
        </w:rPr>
        <w:t>cyberbullismo</w:t>
      </w:r>
      <w:proofErr w:type="spellEnd"/>
      <w:r w:rsidRPr="00430ED6">
        <w:rPr>
          <w:rFonts w:ascii="Arial" w:hAnsi="Arial" w:cs="Arial"/>
        </w:rPr>
        <w:t xml:space="preserve"> </w:t>
      </w:r>
      <w:r w:rsidR="004571B6">
        <w:rPr>
          <w:rFonts w:ascii="Arial" w:hAnsi="Arial" w:cs="Arial"/>
        </w:rPr>
        <w:t>e</w:t>
      </w:r>
      <w:r w:rsidRPr="00430ED6">
        <w:rPr>
          <w:rFonts w:ascii="Arial" w:hAnsi="Arial" w:cs="Arial"/>
        </w:rPr>
        <w:t xml:space="preserve"> bullismo omofobico;</w:t>
      </w:r>
    </w:p>
    <w:p w:rsidR="00430ED6" w:rsidRPr="00430ED6" w:rsidRDefault="00B859FB" w:rsidP="00430ED6">
      <w:pPr>
        <w:numPr>
          <w:ilvl w:val="0"/>
          <w:numId w:val="1"/>
        </w:numPr>
        <w:tabs>
          <w:tab w:val="clear" w:pos="732"/>
          <w:tab w:val="num" w:pos="252"/>
          <w:tab w:val="left" w:pos="2268"/>
        </w:tabs>
        <w:suppressAutoHyphens/>
        <w:autoSpaceDE w:val="0"/>
        <w:autoSpaceDN w:val="0"/>
        <w:adjustRightInd w:val="0"/>
        <w:ind w:left="252" w:hanging="252"/>
        <w:jc w:val="both"/>
        <w:rPr>
          <w:rFonts w:ascii="Arial" w:hAnsi="Arial" w:cs="Arial"/>
        </w:rPr>
      </w:pPr>
      <w:r>
        <w:rPr>
          <w:rFonts w:ascii="Arial" w:hAnsi="Arial" w:cs="Arial"/>
        </w:rPr>
        <w:t>il monitoraggio</w:t>
      </w:r>
      <w:r w:rsidR="00430ED6" w:rsidRPr="00430ED6">
        <w:rPr>
          <w:rFonts w:ascii="Arial" w:hAnsi="Arial" w:cs="Arial"/>
        </w:rPr>
        <w:t xml:space="preserve"> del fenomeno del </w:t>
      </w:r>
      <w:smartTag w:uri="urn:schemas-microsoft-com:office:smarttags" w:element="PersonName">
        <w:r w:rsidR="00430ED6" w:rsidRPr="00430ED6">
          <w:rPr>
            <w:rFonts w:ascii="Arial" w:hAnsi="Arial" w:cs="Arial"/>
          </w:rPr>
          <w:t>bullismo</w:t>
        </w:r>
      </w:smartTag>
      <w:r w:rsidR="00430ED6" w:rsidRPr="00430ED6">
        <w:rPr>
          <w:rFonts w:ascii="Arial" w:hAnsi="Arial" w:cs="Arial"/>
        </w:rPr>
        <w:t xml:space="preserve">; </w:t>
      </w:r>
    </w:p>
    <w:p w:rsidR="00430ED6" w:rsidRDefault="00430ED6" w:rsidP="00430ED6">
      <w:pPr>
        <w:numPr>
          <w:ilvl w:val="0"/>
          <w:numId w:val="1"/>
        </w:numPr>
        <w:tabs>
          <w:tab w:val="clear" w:pos="732"/>
          <w:tab w:val="num" w:pos="252"/>
          <w:tab w:val="left" w:pos="2268"/>
        </w:tabs>
        <w:suppressAutoHyphens/>
        <w:autoSpaceDE w:val="0"/>
        <w:autoSpaceDN w:val="0"/>
        <w:adjustRightInd w:val="0"/>
        <w:ind w:left="252" w:hanging="252"/>
        <w:jc w:val="both"/>
        <w:rPr>
          <w:rFonts w:ascii="Arial" w:hAnsi="Arial" w:cs="Arial"/>
        </w:rPr>
      </w:pPr>
      <w:r w:rsidRPr="00430ED6">
        <w:rPr>
          <w:rFonts w:ascii="Arial" w:hAnsi="Arial" w:cs="Arial"/>
        </w:rPr>
        <w:t>la sensibilizzazione e la formazione agli  studenti, genitori, insegnanti,dirigenti   scolastici ed operatori;</w:t>
      </w:r>
    </w:p>
    <w:p w:rsidR="004A0BC2" w:rsidRDefault="004A0BC2" w:rsidP="004A0BC2">
      <w:pPr>
        <w:tabs>
          <w:tab w:val="left" w:pos="2268"/>
        </w:tabs>
        <w:suppressAutoHyphens/>
        <w:autoSpaceDE w:val="0"/>
        <w:autoSpaceDN w:val="0"/>
        <w:adjustRightInd w:val="0"/>
        <w:ind w:left="252"/>
        <w:jc w:val="both"/>
        <w:rPr>
          <w:rFonts w:ascii="Arial" w:hAnsi="Arial" w:cs="Arial"/>
        </w:rPr>
      </w:pPr>
    </w:p>
    <w:p w:rsidR="00540DC0" w:rsidRDefault="00F8411B" w:rsidP="00F8411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8411B">
        <w:rPr>
          <w:rFonts w:ascii="Arial" w:eastAsiaTheme="minorHAnsi" w:hAnsi="Arial" w:cs="Arial"/>
          <w:b/>
          <w:bCs/>
          <w:lang w:eastAsia="en-US"/>
        </w:rPr>
        <w:t xml:space="preserve">CONSIDERATO </w:t>
      </w:r>
      <w:r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F8411B">
        <w:rPr>
          <w:rFonts w:ascii="Arial" w:eastAsiaTheme="minorHAnsi" w:hAnsi="Arial" w:cs="Arial"/>
          <w:lang w:eastAsia="en-US"/>
        </w:rPr>
        <w:t>che la prevenzione del disagio giovanile, inteso come il malessere diffuso che ha le sue manifestazioni più evidenti in atti di bullismo, dipendenze, disturbi alimentari e problemi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8411B">
        <w:rPr>
          <w:rFonts w:ascii="Arial" w:eastAsiaTheme="minorHAnsi" w:hAnsi="Arial" w:cs="Arial"/>
          <w:lang w:eastAsia="en-US"/>
        </w:rPr>
        <w:t>relazionali, non può essere escluso dalla scuola;</w:t>
      </w:r>
    </w:p>
    <w:p w:rsidR="004A0BC2" w:rsidRPr="004A0BC2" w:rsidRDefault="004A0BC2" w:rsidP="00F8411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4A0BC2" w:rsidRDefault="004A0BC2" w:rsidP="004A0B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4A0BC2">
        <w:rPr>
          <w:rFonts w:ascii="Arial" w:eastAsiaTheme="minorHAnsi" w:hAnsi="Arial" w:cs="Arial"/>
          <w:b/>
          <w:bCs/>
          <w:lang w:eastAsia="en-US"/>
        </w:rPr>
        <w:t xml:space="preserve">CONSIDERATO </w:t>
      </w:r>
      <w:r>
        <w:rPr>
          <w:rFonts w:ascii="Arial" w:eastAsiaTheme="minorHAnsi" w:hAnsi="Arial" w:cs="Arial"/>
          <w:b/>
          <w:bCs/>
          <w:lang w:eastAsia="en-US"/>
        </w:rPr>
        <w:t xml:space="preserve">  </w:t>
      </w:r>
      <w:r w:rsidRPr="004A0BC2">
        <w:rPr>
          <w:rFonts w:ascii="Arial" w:eastAsiaTheme="minorHAnsi" w:hAnsi="Arial" w:cs="Arial"/>
          <w:lang w:eastAsia="en-US"/>
        </w:rPr>
        <w:t>che la scuola, quale istituzione preposta all’educazione d</w:t>
      </w:r>
      <w:r>
        <w:rPr>
          <w:rFonts w:ascii="Arial" w:eastAsiaTheme="minorHAnsi" w:hAnsi="Arial" w:cs="Arial"/>
          <w:lang w:eastAsia="en-US"/>
        </w:rPr>
        <w:t xml:space="preserve">ei giovani, è chiamata in causa </w:t>
      </w:r>
      <w:r w:rsidRPr="004A0BC2">
        <w:rPr>
          <w:rFonts w:ascii="Arial" w:eastAsiaTheme="minorHAnsi" w:hAnsi="Arial" w:cs="Arial"/>
          <w:lang w:eastAsia="en-US"/>
        </w:rPr>
        <w:t>dalla veloce diffusione delle nuove tecnologie della comunicazione e dell’informazione, poiché il loro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4A0BC2">
        <w:rPr>
          <w:rFonts w:ascii="Arial" w:eastAsiaTheme="minorHAnsi" w:hAnsi="Arial" w:cs="Arial"/>
          <w:lang w:eastAsia="en-US"/>
        </w:rPr>
        <w:t>utilizzo può portare ad una profonda trasformazione delle condizioni in cui avviene l’apprendimento;</w:t>
      </w:r>
    </w:p>
    <w:p w:rsidR="004A0BC2" w:rsidRDefault="004A0BC2" w:rsidP="004A0B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4A0BC2" w:rsidRDefault="004A0BC2" w:rsidP="004A0B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203A63">
        <w:rPr>
          <w:rFonts w:ascii="Arial" w:eastAsiaTheme="minorHAnsi" w:hAnsi="Arial" w:cs="Arial"/>
          <w:b/>
          <w:lang w:eastAsia="en-US"/>
        </w:rPr>
        <w:t>PRESO ATTO</w:t>
      </w:r>
      <w:r>
        <w:rPr>
          <w:rFonts w:ascii="Arial" w:eastAsiaTheme="minorHAnsi" w:hAnsi="Arial" w:cs="Arial"/>
          <w:lang w:eastAsia="en-US"/>
        </w:rPr>
        <w:t xml:space="preserve">   del ruolo </w:t>
      </w:r>
      <w:r w:rsidR="00203A63">
        <w:rPr>
          <w:rFonts w:ascii="Arial" w:eastAsiaTheme="minorHAnsi" w:hAnsi="Arial" w:cs="Arial"/>
          <w:lang w:eastAsia="en-US"/>
        </w:rPr>
        <w:t xml:space="preserve"> di coordinamento delle attività territoriali che viene assegnato agli UU.SS.RR. </w:t>
      </w:r>
      <w:r>
        <w:rPr>
          <w:rFonts w:ascii="Arial" w:eastAsiaTheme="minorHAnsi" w:hAnsi="Arial" w:cs="Arial"/>
          <w:lang w:eastAsia="en-US"/>
        </w:rPr>
        <w:t xml:space="preserve"> nella riorganizzazione</w:t>
      </w:r>
      <w:r w:rsidR="00203A63">
        <w:rPr>
          <w:rFonts w:ascii="Arial" w:eastAsiaTheme="minorHAnsi" w:hAnsi="Arial" w:cs="Arial"/>
          <w:lang w:eastAsia="en-US"/>
        </w:rPr>
        <w:t xml:space="preserve"> degli Osservatori Regionali sul bullismo,tenendo conto delle esperienze acquisite, delle conoscenze e della buone pratiche realizzate nel tempo;</w:t>
      </w:r>
    </w:p>
    <w:p w:rsidR="00203A63" w:rsidRDefault="00203A63" w:rsidP="004A0B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203A63" w:rsidRDefault="00203A63" w:rsidP="004A0BC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03A63">
        <w:rPr>
          <w:rFonts w:ascii="Arial" w:hAnsi="Arial" w:cs="Arial"/>
          <w:b/>
          <w:color w:val="333333"/>
        </w:rPr>
        <w:t>VALUTATA</w:t>
      </w:r>
      <w:r w:rsidRPr="00C011FB">
        <w:rPr>
          <w:rFonts w:ascii="Arial" w:hAnsi="Arial" w:cs="Arial"/>
          <w:color w:val="333333"/>
        </w:rPr>
        <w:t xml:space="preserve">     la necessità di costituire un </w:t>
      </w:r>
      <w:r>
        <w:rPr>
          <w:rFonts w:ascii="Arial" w:hAnsi="Arial" w:cs="Arial"/>
          <w:color w:val="333333"/>
        </w:rPr>
        <w:t>“ Nucleo operativo”</w:t>
      </w:r>
      <w:r w:rsidRPr="00C011FB">
        <w:rPr>
          <w:rFonts w:ascii="Arial" w:hAnsi="Arial" w:cs="Arial"/>
          <w:color w:val="333333"/>
        </w:rPr>
        <w:t xml:space="preserve"> per il coordinamento delle azion</w:t>
      </w:r>
      <w:r>
        <w:rPr>
          <w:rFonts w:ascii="Arial" w:hAnsi="Arial" w:cs="Arial"/>
          <w:color w:val="333333"/>
        </w:rPr>
        <w:t xml:space="preserve">i e misure regionali  indicate nelle </w:t>
      </w:r>
      <w:r>
        <w:rPr>
          <w:rFonts w:ascii="Arial" w:hAnsi="Arial" w:cs="Arial"/>
        </w:rPr>
        <w:t>“ Linee di orientamento per azioni di contrasto al bullismo e al cyber bullismo”</w:t>
      </w:r>
    </w:p>
    <w:p w:rsidR="00C06F91" w:rsidRDefault="00C06F91" w:rsidP="004A0BC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6F91" w:rsidRDefault="00C06F91" w:rsidP="004A0BC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6F91" w:rsidRPr="007411EA" w:rsidRDefault="00C06F91" w:rsidP="004A0BC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7411EA">
        <w:rPr>
          <w:rFonts w:ascii="Arial" w:hAnsi="Arial" w:cs="Arial"/>
          <w:b/>
          <w:sz w:val="28"/>
          <w:szCs w:val="28"/>
        </w:rPr>
        <w:t>DECRETA</w:t>
      </w:r>
    </w:p>
    <w:p w:rsidR="00C06F91" w:rsidRDefault="00C06F91" w:rsidP="004A0BC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06F91" w:rsidRPr="00307A14" w:rsidTr="00583019">
        <w:tc>
          <w:tcPr>
            <w:tcW w:w="9778" w:type="dxa"/>
            <w:shd w:val="clear" w:color="auto" w:fill="auto"/>
          </w:tcPr>
          <w:p w:rsidR="00C06F91" w:rsidRPr="00307A14" w:rsidRDefault="00C06F91" w:rsidP="00583019">
            <w:pPr>
              <w:jc w:val="center"/>
              <w:rPr>
                <w:rFonts w:ascii="Calibri" w:hAnsi="Calibri"/>
              </w:rPr>
            </w:pPr>
          </w:p>
          <w:p w:rsidR="00C06F91" w:rsidRPr="00C06F91" w:rsidRDefault="00C06F91" w:rsidP="00583019">
            <w:pPr>
              <w:rPr>
                <w:rFonts w:ascii="Arial" w:hAnsi="Arial" w:cs="Arial"/>
                <w:b/>
              </w:rPr>
            </w:pPr>
            <w:r w:rsidRPr="00C06F91">
              <w:rPr>
                <w:rFonts w:ascii="Arial" w:hAnsi="Arial" w:cs="Arial"/>
                <w:b/>
              </w:rPr>
              <w:t>Art.1</w:t>
            </w:r>
          </w:p>
          <w:p w:rsidR="00C06F91" w:rsidRPr="00C06F91" w:rsidRDefault="00C06F91" w:rsidP="00C06F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06F91">
              <w:rPr>
                <w:rFonts w:ascii="Arial" w:hAnsi="Arial" w:cs="Arial"/>
              </w:rPr>
              <w:t xml:space="preserve">E’ costituito </w:t>
            </w:r>
            <w:r>
              <w:rPr>
                <w:rFonts w:ascii="Arial" w:hAnsi="Arial" w:cs="Arial"/>
                <w:color w:val="333333"/>
              </w:rPr>
              <w:t>il</w:t>
            </w:r>
            <w:r w:rsidRPr="00C06F91">
              <w:rPr>
                <w:rFonts w:ascii="Arial" w:hAnsi="Arial" w:cs="Arial"/>
                <w:color w:val="333333"/>
              </w:rPr>
              <w:t xml:space="preserve"> “ </w:t>
            </w:r>
            <w:r w:rsidRPr="00C06F91">
              <w:rPr>
                <w:rFonts w:ascii="Arial" w:hAnsi="Arial" w:cs="Arial"/>
                <w:b/>
                <w:color w:val="333333"/>
              </w:rPr>
              <w:t>Nucleo operativo</w:t>
            </w:r>
            <w:r w:rsidRPr="00C06F91">
              <w:rPr>
                <w:rFonts w:ascii="Arial" w:hAnsi="Arial" w:cs="Arial"/>
                <w:color w:val="333333"/>
              </w:rPr>
              <w:t xml:space="preserve">” per il coordinamento delle azioni e misure regionali  </w:t>
            </w:r>
            <w:r w:rsidR="009F6CC5">
              <w:rPr>
                <w:rFonts w:ascii="Arial" w:hAnsi="Arial" w:cs="Arial"/>
                <w:color w:val="333333"/>
              </w:rPr>
              <w:t>così come suggerito</w:t>
            </w:r>
            <w:r w:rsidRPr="00C06F91">
              <w:rPr>
                <w:rFonts w:ascii="Arial" w:hAnsi="Arial" w:cs="Arial"/>
                <w:color w:val="333333"/>
              </w:rPr>
              <w:t xml:space="preserve"> </w:t>
            </w:r>
            <w:r>
              <w:rPr>
                <w:rFonts w:ascii="Arial" w:hAnsi="Arial" w:cs="Arial"/>
                <w:color w:val="333333"/>
              </w:rPr>
              <w:t xml:space="preserve">nella nota </w:t>
            </w:r>
            <w:r w:rsidRPr="00C06F91">
              <w:rPr>
                <w:rFonts w:ascii="Arial" w:hAnsi="Arial" w:cs="Arial"/>
                <w:color w:val="333333"/>
              </w:rPr>
              <w:t>“</w:t>
            </w:r>
            <w:r>
              <w:rPr>
                <w:rFonts w:ascii="Arial" w:hAnsi="Arial" w:cs="Arial"/>
                <w:color w:val="333333"/>
              </w:rPr>
              <w:t xml:space="preserve"> Indicazioni operative delle </w:t>
            </w:r>
            <w:r w:rsidRPr="00C06F91">
              <w:rPr>
                <w:rFonts w:ascii="Arial" w:hAnsi="Arial" w:cs="Arial"/>
              </w:rPr>
              <w:t xml:space="preserve">Linee di orientamento per azioni di contrasto al bullismo e al </w:t>
            </w:r>
            <w:proofErr w:type="spellStart"/>
            <w:r w:rsidR="00B859FB">
              <w:rPr>
                <w:rFonts w:ascii="Arial" w:hAnsi="Arial" w:cs="Arial"/>
              </w:rPr>
              <w:t>cyber</w:t>
            </w:r>
            <w:r w:rsidRPr="00C06F91">
              <w:rPr>
                <w:rFonts w:ascii="Arial" w:hAnsi="Arial" w:cs="Arial"/>
              </w:rPr>
              <w:t>bullismo</w:t>
            </w:r>
            <w:proofErr w:type="spellEnd"/>
            <w:r w:rsidRPr="00C06F91">
              <w:rPr>
                <w:rFonts w:ascii="Arial" w:hAnsi="Arial" w:cs="Arial"/>
              </w:rPr>
              <w:t>”</w:t>
            </w:r>
            <w:r w:rsidR="001243EF">
              <w:rPr>
                <w:rFonts w:ascii="Arial" w:hAnsi="Arial" w:cs="Arial"/>
              </w:rPr>
              <w:t xml:space="preserve"> del 2 dicembre 2015 ,</w:t>
            </w:r>
            <w:r w:rsidRPr="00C06F91">
              <w:rPr>
                <w:rFonts w:ascii="Arial" w:hAnsi="Arial" w:cs="Arial"/>
              </w:rPr>
              <w:t>così composto:</w:t>
            </w:r>
          </w:p>
          <w:p w:rsidR="00C06F91" w:rsidRPr="00307A14" w:rsidRDefault="00C06F91" w:rsidP="00583019">
            <w:pPr>
              <w:jc w:val="center"/>
              <w:rPr>
                <w:rFonts w:ascii="Calibri" w:hAnsi="Calibri"/>
              </w:rPr>
            </w:pPr>
          </w:p>
          <w:p w:rsidR="00C06F91" w:rsidRDefault="00C06F91" w:rsidP="00C06F91">
            <w:pPr>
              <w:tabs>
                <w:tab w:val="left" w:pos="1701"/>
              </w:tabs>
              <w:ind w:left="2410" w:hanging="2552"/>
              <w:rPr>
                <w:rFonts w:ascii="Arial" w:hAnsi="Arial" w:cs="Arial"/>
                <w:color w:val="333333"/>
              </w:rPr>
            </w:pPr>
            <w:r w:rsidRPr="00307A14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</w:t>
            </w:r>
            <w:r w:rsidRPr="00C06F91">
              <w:rPr>
                <w:rFonts w:ascii="Arial" w:hAnsi="Arial" w:cs="Arial"/>
                <w:b/>
              </w:rPr>
              <w:t>Paola Di Natale</w:t>
            </w:r>
            <w:r w:rsidRPr="00C06F91">
              <w:rPr>
                <w:rFonts w:ascii="Arial" w:hAnsi="Arial" w:cs="Arial"/>
                <w:color w:val="333333"/>
              </w:rPr>
              <w:t xml:space="preserve"> </w:t>
            </w:r>
            <w:r w:rsidR="001243EF">
              <w:rPr>
                <w:rFonts w:ascii="Arial" w:hAnsi="Arial" w:cs="Arial"/>
                <w:color w:val="333333"/>
              </w:rPr>
              <w:t xml:space="preserve">     Dirigente T</w:t>
            </w:r>
            <w:r w:rsidRPr="00C06F91">
              <w:rPr>
                <w:rFonts w:ascii="Arial" w:hAnsi="Arial" w:cs="Arial"/>
                <w:color w:val="333333"/>
              </w:rPr>
              <w:t>ecnico USR  Campania</w:t>
            </w:r>
            <w:r>
              <w:rPr>
                <w:rFonts w:ascii="Arial" w:hAnsi="Arial" w:cs="Arial"/>
                <w:color w:val="333333"/>
              </w:rPr>
              <w:t>;</w:t>
            </w:r>
          </w:p>
          <w:p w:rsidR="001243EF" w:rsidRPr="00C06F91" w:rsidRDefault="001243EF" w:rsidP="00C06F91">
            <w:pPr>
              <w:tabs>
                <w:tab w:val="left" w:pos="1701"/>
              </w:tabs>
              <w:ind w:left="2410" w:hanging="2552"/>
              <w:rPr>
                <w:rFonts w:ascii="Arial" w:hAnsi="Arial" w:cs="Arial"/>
              </w:rPr>
            </w:pPr>
          </w:p>
          <w:p w:rsidR="001243EF" w:rsidRDefault="00C06F91" w:rsidP="001243EF">
            <w:pPr>
              <w:pStyle w:val="Nessunaspaziatura"/>
              <w:rPr>
                <w:rFonts w:ascii="Arial" w:hAnsi="Arial" w:cs="Arial"/>
              </w:rPr>
            </w:pPr>
            <w:r w:rsidRPr="00C06F91">
              <w:rPr>
                <w:rFonts w:ascii="Arial" w:hAnsi="Arial" w:cs="Arial"/>
                <w:b/>
              </w:rPr>
              <w:t>Marina De Blasio</w:t>
            </w:r>
            <w:r w:rsidR="001243EF">
              <w:rPr>
                <w:rFonts w:ascii="Arial" w:hAnsi="Arial" w:cs="Arial"/>
              </w:rPr>
              <w:t xml:space="preserve">    Docente utilizzato </w:t>
            </w:r>
            <w:r w:rsidR="001243EF" w:rsidRPr="00C06F91">
              <w:rPr>
                <w:rFonts w:ascii="Arial" w:hAnsi="Arial" w:cs="Arial"/>
              </w:rPr>
              <w:t>USR Campania</w:t>
            </w:r>
            <w:r w:rsidR="001243EF">
              <w:rPr>
                <w:rFonts w:ascii="Arial" w:hAnsi="Arial" w:cs="Arial"/>
              </w:rPr>
              <w:t xml:space="preserve">, </w:t>
            </w:r>
            <w:r w:rsidRPr="00C06F91">
              <w:rPr>
                <w:rFonts w:ascii="Arial" w:hAnsi="Arial" w:cs="Arial"/>
              </w:rPr>
              <w:t>Referente Osservatorio Bullismo</w:t>
            </w:r>
            <w:r w:rsidR="001243EF">
              <w:rPr>
                <w:rFonts w:ascii="Arial" w:hAnsi="Arial" w:cs="Arial"/>
              </w:rPr>
              <w:t>;</w:t>
            </w:r>
          </w:p>
          <w:p w:rsidR="001243EF" w:rsidRDefault="001243EF" w:rsidP="001243EF">
            <w:pPr>
              <w:pStyle w:val="Nessunaspaziatura"/>
              <w:rPr>
                <w:rFonts w:ascii="Arial" w:hAnsi="Arial" w:cs="Arial"/>
              </w:rPr>
            </w:pPr>
          </w:p>
          <w:p w:rsidR="001243EF" w:rsidRDefault="001243EF" w:rsidP="001243EF">
            <w:pPr>
              <w:pStyle w:val="Nessunaspaziatura"/>
              <w:jc w:val="both"/>
              <w:rPr>
                <w:rFonts w:ascii="Arial" w:hAnsi="Arial" w:cs="Arial"/>
              </w:rPr>
            </w:pPr>
            <w:r w:rsidRPr="001243EF">
              <w:rPr>
                <w:rFonts w:ascii="Arial" w:hAnsi="Arial" w:cs="Arial"/>
                <w:b/>
              </w:rPr>
              <w:t>Anna Morvillo</w:t>
            </w:r>
            <w:r w:rsidR="00C06F91" w:rsidRPr="00C06F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="00D97E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Docente utilizzato </w:t>
            </w:r>
            <w:r w:rsidRPr="00C06F91">
              <w:rPr>
                <w:rFonts w:ascii="Arial" w:hAnsi="Arial" w:cs="Arial"/>
              </w:rPr>
              <w:t>USR Campania</w:t>
            </w:r>
            <w:r w:rsidR="00D97E22">
              <w:rPr>
                <w:rFonts w:ascii="Arial" w:hAnsi="Arial" w:cs="Arial"/>
              </w:rPr>
              <w:t>, Esperta</w:t>
            </w:r>
            <w:r>
              <w:rPr>
                <w:rFonts w:ascii="Arial" w:hAnsi="Arial" w:cs="Arial"/>
              </w:rPr>
              <w:t xml:space="preserve"> bullismo</w:t>
            </w:r>
            <w:r w:rsidR="00B859FB">
              <w:rPr>
                <w:rFonts w:ascii="Arial" w:hAnsi="Arial" w:cs="Arial"/>
              </w:rPr>
              <w:t xml:space="preserve"> e </w:t>
            </w:r>
            <w:proofErr w:type="spellStart"/>
            <w:r w:rsidR="00B859FB">
              <w:rPr>
                <w:rFonts w:ascii="Arial" w:hAnsi="Arial" w:cs="Arial"/>
              </w:rPr>
              <w:t>cyber</w:t>
            </w:r>
            <w:r>
              <w:rPr>
                <w:rFonts w:ascii="Arial" w:hAnsi="Arial" w:cs="Arial"/>
              </w:rPr>
              <w:t>bullismo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C06F91" w:rsidRPr="00C06F91" w:rsidRDefault="00C06F91" w:rsidP="00583019">
            <w:pPr>
              <w:rPr>
                <w:rFonts w:ascii="Arial" w:hAnsi="Arial" w:cs="Arial"/>
              </w:rPr>
            </w:pPr>
            <w:r w:rsidRPr="00C06F91">
              <w:rPr>
                <w:rFonts w:ascii="Arial" w:hAnsi="Arial" w:cs="Arial"/>
              </w:rPr>
              <w:t xml:space="preserve">                </w:t>
            </w:r>
          </w:p>
          <w:p w:rsidR="00C06F91" w:rsidRPr="001243EF" w:rsidRDefault="001243EF" w:rsidP="00583019">
            <w:pPr>
              <w:rPr>
                <w:rFonts w:ascii="Arial" w:hAnsi="Arial" w:cs="Arial"/>
                <w:b/>
              </w:rPr>
            </w:pPr>
            <w:r w:rsidRPr="001243EF">
              <w:rPr>
                <w:rFonts w:ascii="Arial" w:hAnsi="Arial" w:cs="Arial"/>
                <w:b/>
              </w:rPr>
              <w:t>Art.2</w:t>
            </w:r>
          </w:p>
          <w:p w:rsidR="00C06F91" w:rsidRPr="001243EF" w:rsidRDefault="001243EF" w:rsidP="00583019">
            <w:pPr>
              <w:rPr>
                <w:rFonts w:ascii="Arial" w:hAnsi="Arial" w:cs="Arial"/>
              </w:rPr>
            </w:pPr>
            <w:r w:rsidRPr="001243EF">
              <w:rPr>
                <w:rFonts w:ascii="Arial" w:hAnsi="Arial" w:cs="Arial"/>
              </w:rPr>
              <w:t>Al Nucleo operativo</w:t>
            </w:r>
            <w:r w:rsidR="00C06F91" w:rsidRPr="001243EF">
              <w:rPr>
                <w:rFonts w:ascii="Arial" w:hAnsi="Arial" w:cs="Arial"/>
              </w:rPr>
              <w:t xml:space="preserve"> sono assegnati i seguenti compiti:</w:t>
            </w:r>
          </w:p>
          <w:p w:rsidR="00C06F91" w:rsidRPr="000866F6" w:rsidRDefault="001243EF" w:rsidP="000866F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866F6">
              <w:rPr>
                <w:rFonts w:ascii="Arial" w:hAnsi="Arial" w:cs="Arial"/>
              </w:rPr>
              <w:t>sostenere  le scuole in rete e i docenti attraverso interventi</w:t>
            </w:r>
            <w:r w:rsidR="000866F6">
              <w:rPr>
                <w:rFonts w:ascii="Arial" w:hAnsi="Arial" w:cs="Arial"/>
              </w:rPr>
              <w:t xml:space="preserve"> </w:t>
            </w:r>
            <w:r w:rsidRPr="000866F6">
              <w:rPr>
                <w:rFonts w:ascii="Arial" w:hAnsi="Arial" w:cs="Arial"/>
              </w:rPr>
              <w:t>di consulenza e formazione mirata sulle problematiche delle nuove dev</w:t>
            </w:r>
            <w:r w:rsidR="00D97E22">
              <w:rPr>
                <w:rFonts w:ascii="Arial" w:hAnsi="Arial" w:cs="Arial"/>
              </w:rPr>
              <w:t xml:space="preserve">ianze giovanili(bullismo, </w:t>
            </w:r>
            <w:proofErr w:type="spellStart"/>
            <w:r w:rsidR="00D97E22">
              <w:rPr>
                <w:rFonts w:ascii="Arial" w:hAnsi="Arial" w:cs="Arial"/>
              </w:rPr>
              <w:t>cyber</w:t>
            </w:r>
            <w:r w:rsidRPr="000866F6">
              <w:rPr>
                <w:rFonts w:ascii="Arial" w:hAnsi="Arial" w:cs="Arial"/>
              </w:rPr>
              <w:t>bullismo,</w:t>
            </w:r>
            <w:r w:rsidR="000866F6" w:rsidRPr="000866F6">
              <w:rPr>
                <w:rFonts w:ascii="Arial" w:hAnsi="Arial" w:cs="Arial"/>
              </w:rPr>
              <w:t>stalking</w:t>
            </w:r>
            <w:proofErr w:type="spellEnd"/>
            <w:r w:rsidR="000866F6" w:rsidRPr="000866F6">
              <w:rPr>
                <w:rFonts w:ascii="Arial" w:hAnsi="Arial" w:cs="Arial"/>
              </w:rPr>
              <w:t xml:space="preserve"> e </w:t>
            </w:r>
            <w:proofErr w:type="spellStart"/>
            <w:r w:rsidR="000866F6" w:rsidRPr="000866F6">
              <w:rPr>
                <w:rFonts w:ascii="Arial" w:hAnsi="Arial" w:cs="Arial"/>
              </w:rPr>
              <w:t>cyberstalking</w:t>
            </w:r>
            <w:proofErr w:type="spellEnd"/>
            <w:r w:rsidR="000866F6" w:rsidRPr="000866F6">
              <w:rPr>
                <w:rFonts w:ascii="Arial" w:hAnsi="Arial" w:cs="Arial"/>
              </w:rPr>
              <w:t>);</w:t>
            </w:r>
          </w:p>
          <w:p w:rsidR="000866F6" w:rsidRPr="002F30DD" w:rsidRDefault="000866F6" w:rsidP="00015F0E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2F30DD">
              <w:rPr>
                <w:rFonts w:ascii="Arial" w:hAnsi="Arial" w:cs="Arial"/>
              </w:rPr>
              <w:t>collaborare con specifiche</w:t>
            </w:r>
            <w:r w:rsidRPr="002F30DD">
              <w:rPr>
                <w:rFonts w:ascii="TimesNewRomanPSMT" w:eastAsiaTheme="minorHAnsi" w:hAnsi="TimesNewRomanPSMT" w:cs="TimesNewRomanPSMT"/>
                <w:lang w:eastAsia="en-US"/>
              </w:rPr>
              <w:t xml:space="preserve">  figure professionali, già incardinate in a</w:t>
            </w:r>
            <w:r w:rsidR="00015F0E">
              <w:rPr>
                <w:rFonts w:ascii="TimesNewRomanPSMT" w:eastAsiaTheme="minorHAnsi" w:hAnsi="TimesNewRomanPSMT" w:cs="TimesNewRomanPSMT"/>
                <w:lang w:eastAsia="en-US"/>
              </w:rPr>
              <w:t xml:space="preserve">ltre strutture/Enti lavorative, </w:t>
            </w:r>
            <w:r w:rsidRPr="002F30DD">
              <w:rPr>
                <w:rFonts w:ascii="TimesNewRomanPSMT" w:eastAsiaTheme="minorHAnsi" w:hAnsi="TimesNewRomanPSMT" w:cs="TimesNewRomanPSMT"/>
                <w:lang w:eastAsia="en-US"/>
              </w:rPr>
              <w:t>quali: psicoterapeuti, rappresentanti del Tribunale dei minori, neuropsichiatri, della Polizia Postale, dell’U</w:t>
            </w:r>
            <w:r w:rsidR="00FB22F9">
              <w:rPr>
                <w:rFonts w:ascii="TimesNewRomanPSMT" w:eastAsiaTheme="minorHAnsi" w:hAnsi="TimesNewRomanPSMT" w:cs="TimesNewRomanPSMT"/>
                <w:lang w:eastAsia="en-US"/>
              </w:rPr>
              <w:t>NAR (laddove l’Ufficio Nazionale</w:t>
            </w:r>
            <w:r w:rsidRPr="002F30DD">
              <w:rPr>
                <w:rFonts w:ascii="TimesNewRomanPSMT" w:eastAsiaTheme="minorHAnsi" w:hAnsi="TimesNewRomanPSMT" w:cs="TimesNewRomanPSMT"/>
                <w:lang w:eastAsia="en-US"/>
              </w:rPr>
              <w:t xml:space="preserve"> e Antidiscriminazione Razziali sia presente a livello territoriale) e /o </w:t>
            </w:r>
            <w:r w:rsidR="002F30DD" w:rsidRPr="002F30DD">
              <w:rPr>
                <w:rFonts w:ascii="TimesNewRomanPSMT" w:eastAsiaTheme="minorHAnsi" w:hAnsi="TimesNewRomanPSMT" w:cs="TimesNewRomanPSMT"/>
                <w:lang w:eastAsia="en-US"/>
              </w:rPr>
              <w:t>part</w:t>
            </w:r>
            <w:r w:rsidRPr="002F30DD">
              <w:rPr>
                <w:rFonts w:ascii="TimesNewRomanPSMT" w:eastAsiaTheme="minorHAnsi" w:hAnsi="TimesNewRomanPSMT" w:cs="TimesNewRomanPSMT"/>
                <w:lang w:eastAsia="en-US"/>
              </w:rPr>
              <w:t>ner</w:t>
            </w:r>
            <w:r w:rsidR="002F30DD" w:rsidRPr="002F30DD">
              <w:rPr>
                <w:rFonts w:ascii="TimesNewRomanPSMT" w:eastAsiaTheme="minorHAnsi" w:hAnsi="TimesNewRomanPSMT" w:cs="TimesNewRomanPSMT"/>
                <w:lang w:eastAsia="en-US"/>
              </w:rPr>
              <w:t xml:space="preserve"> con cui si siano già create pregresse collaborazioni(Enti locali, Servizi Sanitari, Associazioni culturali, Centri di ricerca, di formazione e di documentazione</w:t>
            </w:r>
            <w:r w:rsidR="009F6CC5">
              <w:rPr>
                <w:rFonts w:ascii="TimesNewRomanPSMT" w:eastAsiaTheme="minorHAnsi" w:hAnsi="TimesNewRomanPSMT" w:cs="TimesNewRomanPSMT"/>
                <w:lang w:eastAsia="en-US"/>
              </w:rPr>
              <w:t>, Università</w:t>
            </w:r>
            <w:r w:rsidR="002F30DD" w:rsidRPr="002F30DD">
              <w:rPr>
                <w:rFonts w:ascii="TimesNewRomanPSMT" w:eastAsiaTheme="minorHAnsi" w:hAnsi="TimesNewRomanPSMT" w:cs="TimesNewRomanPSMT"/>
                <w:lang w:eastAsia="en-US"/>
              </w:rPr>
              <w:t>)</w:t>
            </w:r>
            <w:r w:rsidR="00015F0E">
              <w:rPr>
                <w:rFonts w:ascii="TimesNewRomanPSMT" w:eastAsiaTheme="minorHAnsi" w:hAnsi="TimesNewRomanPSMT" w:cs="TimesNewRomanPSMT"/>
                <w:lang w:eastAsia="en-US"/>
              </w:rPr>
              <w:t>;</w:t>
            </w:r>
          </w:p>
          <w:p w:rsidR="002F30DD" w:rsidRPr="00015F0E" w:rsidRDefault="002F30DD" w:rsidP="00015F0E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015F0E">
              <w:rPr>
                <w:rFonts w:ascii="TimesNewRomanPSMT" w:eastAsiaTheme="minorHAnsi" w:hAnsi="TimesNewRomanPSMT" w:cs="TimesNewRomanPSMT"/>
                <w:lang w:eastAsia="en-US"/>
              </w:rPr>
              <w:lastRenderedPageBreak/>
              <w:t>monitorare l’intera attività territoriale per la raccolta e la diffusione delle buone pratiche avvalendosi della rete dei Centri Territoriali di Sup</w:t>
            </w:r>
            <w:r w:rsidR="00015F0E" w:rsidRPr="00015F0E">
              <w:rPr>
                <w:rFonts w:ascii="TimesNewRomanPSMT" w:eastAsiaTheme="minorHAnsi" w:hAnsi="TimesNewRomanPSMT" w:cs="TimesNewRomanPSMT"/>
                <w:lang w:eastAsia="en-US"/>
              </w:rPr>
              <w:t>porto quali unità organizzative ai quali viene demandato il compito di porre in essere il piano delle attività suggerite dalle Linee di Orientamento;</w:t>
            </w:r>
          </w:p>
          <w:p w:rsidR="00015F0E" w:rsidRPr="00015F0E" w:rsidRDefault="00015F0E" w:rsidP="00015F0E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015F0E">
              <w:rPr>
                <w:rFonts w:ascii="TimesNewRomanPSMT" w:eastAsiaTheme="minorHAnsi" w:hAnsi="TimesNewRomanPSMT" w:cs="TimesNewRomanPSMT"/>
                <w:lang w:eastAsia="en-US"/>
              </w:rPr>
              <w:t>raccogliere le proposte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015F0E">
              <w:rPr>
                <w:rFonts w:ascii="TimesNewRomanPSMT" w:eastAsiaTheme="minorHAnsi" w:hAnsi="TimesNewRomanPSMT" w:cs="TimesNewRomanPSMT"/>
                <w:lang w:eastAsia="en-US"/>
              </w:rPr>
              <w:t>progettuali delle istituzioni scolastiche sedi di CTS e verificare che siano rispondenti alle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015F0E">
              <w:rPr>
                <w:rFonts w:ascii="TimesNewRomanPSMT" w:eastAsiaTheme="minorHAnsi" w:hAnsi="TimesNewRomanPSMT" w:cs="TimesNewRomanPSMT"/>
                <w:lang w:eastAsia="en-US"/>
              </w:rPr>
              <w:t>indicazioni fornite dalla Direttiva del Ministro per l’Istruzione, l’Università e la ricerca n. 2519 del15 aprile 2015.</w:t>
            </w:r>
          </w:p>
          <w:p w:rsidR="001243EF" w:rsidRPr="00307A14" w:rsidRDefault="001243EF" w:rsidP="001243EF">
            <w:pPr>
              <w:jc w:val="both"/>
              <w:rPr>
                <w:rFonts w:ascii="Calibri" w:hAnsi="Calibri"/>
              </w:rPr>
            </w:pPr>
          </w:p>
          <w:p w:rsidR="00C06F91" w:rsidRPr="00015F0E" w:rsidRDefault="00015F0E" w:rsidP="005830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Art.3</w:t>
            </w:r>
          </w:p>
          <w:p w:rsidR="00C06F91" w:rsidRPr="00015F0E" w:rsidRDefault="00B859FB" w:rsidP="005830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Nucleo operativo</w:t>
            </w:r>
            <w:r w:rsidR="00C06F91" w:rsidRPr="00015F0E">
              <w:rPr>
                <w:rFonts w:ascii="Arial" w:hAnsi="Arial" w:cs="Arial"/>
              </w:rPr>
              <w:t xml:space="preserve"> si riunirà presso la sede di questa Direzione Generale.</w:t>
            </w:r>
          </w:p>
          <w:p w:rsidR="00C06F91" w:rsidRPr="00015F0E" w:rsidRDefault="00C06F91" w:rsidP="00583019">
            <w:pPr>
              <w:rPr>
                <w:rFonts w:ascii="Arial" w:hAnsi="Arial" w:cs="Arial"/>
              </w:rPr>
            </w:pPr>
          </w:p>
          <w:p w:rsidR="00C06F91" w:rsidRPr="00015F0E" w:rsidRDefault="00C06F91" w:rsidP="00583019">
            <w:pPr>
              <w:rPr>
                <w:rFonts w:ascii="Arial" w:hAnsi="Arial" w:cs="Arial"/>
              </w:rPr>
            </w:pPr>
            <w:r w:rsidRPr="00015F0E">
              <w:rPr>
                <w:rFonts w:ascii="Arial" w:hAnsi="Arial" w:cs="Arial"/>
              </w:rPr>
              <w:t xml:space="preserve"> Nessun compenso o gettone è dovuto </w:t>
            </w:r>
            <w:r w:rsidR="00B859FB">
              <w:rPr>
                <w:rFonts w:ascii="Arial" w:hAnsi="Arial" w:cs="Arial"/>
              </w:rPr>
              <w:t>ai componenti del Nucleo operativo</w:t>
            </w:r>
          </w:p>
          <w:p w:rsidR="00C06F91" w:rsidRPr="00015F0E" w:rsidRDefault="00C06F91" w:rsidP="00583019">
            <w:pPr>
              <w:rPr>
                <w:rFonts w:ascii="Arial" w:hAnsi="Arial" w:cs="Arial"/>
              </w:rPr>
            </w:pPr>
          </w:p>
          <w:p w:rsidR="00C06F91" w:rsidRDefault="00C06F91" w:rsidP="00583019">
            <w:pPr>
              <w:rPr>
                <w:rFonts w:ascii="Calibri" w:hAnsi="Calibri"/>
              </w:rPr>
            </w:pPr>
          </w:p>
          <w:p w:rsidR="00B859FB" w:rsidRPr="00307A14" w:rsidRDefault="00B859FB" w:rsidP="00583019">
            <w:pPr>
              <w:rPr>
                <w:rFonts w:ascii="Calibri" w:hAnsi="Calibri"/>
              </w:rPr>
            </w:pPr>
          </w:p>
          <w:p w:rsidR="00C06F91" w:rsidRPr="00B859FB" w:rsidRDefault="00C06F91" w:rsidP="00583019">
            <w:pPr>
              <w:rPr>
                <w:rFonts w:ascii="Arial" w:hAnsi="Arial" w:cs="Arial"/>
                <w:b/>
              </w:rPr>
            </w:pPr>
            <w:r w:rsidRPr="00B859FB">
              <w:rPr>
                <w:rFonts w:ascii="Arial" w:hAnsi="Arial" w:cs="Arial"/>
              </w:rPr>
              <w:t xml:space="preserve">                                                                   </w:t>
            </w:r>
            <w:r w:rsidR="00B859FB">
              <w:rPr>
                <w:rFonts w:ascii="Arial" w:hAnsi="Arial" w:cs="Arial"/>
              </w:rPr>
              <w:t xml:space="preserve">                       </w:t>
            </w:r>
            <w:r w:rsidRPr="00B859FB">
              <w:rPr>
                <w:rFonts w:ascii="Arial" w:hAnsi="Arial" w:cs="Arial"/>
              </w:rPr>
              <w:t xml:space="preserve">      </w:t>
            </w:r>
            <w:r w:rsidRPr="00B859FB">
              <w:rPr>
                <w:rFonts w:ascii="Arial" w:hAnsi="Arial" w:cs="Arial"/>
                <w:b/>
              </w:rPr>
              <w:t>IL DIRETTORE GENERALE</w:t>
            </w:r>
          </w:p>
          <w:p w:rsidR="00C06F91" w:rsidRPr="00307A14" w:rsidRDefault="00C06F91" w:rsidP="00077126">
            <w:pPr>
              <w:rPr>
                <w:rFonts w:ascii="Calibri" w:hAnsi="Calibri"/>
                <w:i/>
              </w:rPr>
            </w:pPr>
            <w:r w:rsidRPr="00B859FB">
              <w:rPr>
                <w:rFonts w:ascii="Arial" w:hAnsi="Arial" w:cs="Arial"/>
                <w:b/>
              </w:rPr>
              <w:t xml:space="preserve">                                                                                          </w:t>
            </w:r>
            <w:r w:rsidR="00077126">
              <w:rPr>
                <w:rFonts w:ascii="Arial" w:hAnsi="Arial" w:cs="Arial"/>
                <w:b/>
              </w:rPr>
              <w:t>F/to</w:t>
            </w:r>
            <w:r w:rsidRPr="00B859FB">
              <w:rPr>
                <w:rFonts w:ascii="Arial" w:hAnsi="Arial" w:cs="Arial"/>
                <w:b/>
              </w:rPr>
              <w:t xml:space="preserve">          </w:t>
            </w:r>
            <w:r w:rsidRPr="00B859FB">
              <w:rPr>
                <w:rFonts w:ascii="Arial" w:hAnsi="Arial" w:cs="Arial"/>
                <w:i/>
              </w:rPr>
              <w:t xml:space="preserve">Luisa Franzese                                                              </w:t>
            </w:r>
          </w:p>
        </w:tc>
      </w:tr>
      <w:tr w:rsidR="001243EF" w:rsidRPr="00307A14" w:rsidTr="00583019">
        <w:tc>
          <w:tcPr>
            <w:tcW w:w="9778" w:type="dxa"/>
            <w:shd w:val="clear" w:color="auto" w:fill="auto"/>
          </w:tcPr>
          <w:p w:rsidR="001243EF" w:rsidRPr="00307A14" w:rsidRDefault="001243EF" w:rsidP="00583019">
            <w:pPr>
              <w:jc w:val="center"/>
              <w:rPr>
                <w:rFonts w:ascii="Calibri" w:hAnsi="Calibri"/>
              </w:rPr>
            </w:pPr>
          </w:p>
        </w:tc>
      </w:tr>
    </w:tbl>
    <w:p w:rsidR="00C06F91" w:rsidRPr="00307A14" w:rsidRDefault="00C06F91" w:rsidP="00C06F91">
      <w:pPr>
        <w:rPr>
          <w:rFonts w:ascii="Calibri" w:hAnsi="Calibri"/>
          <w:i/>
        </w:rPr>
      </w:pPr>
    </w:p>
    <w:p w:rsidR="00C06F91" w:rsidRPr="00C06F91" w:rsidRDefault="00C06F91" w:rsidP="004A0B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</w:p>
    <w:sectPr w:rsidR="00C06F91" w:rsidRPr="00C06F91" w:rsidSect="007411EA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22615"/>
    <w:multiLevelType w:val="hybridMultilevel"/>
    <w:tmpl w:val="4F748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74C0D"/>
    <w:multiLevelType w:val="hybridMultilevel"/>
    <w:tmpl w:val="DF96FA5C"/>
    <w:lvl w:ilvl="0" w:tplc="0410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">
    <w:nsid w:val="4D7B35EA"/>
    <w:multiLevelType w:val="hybridMultilevel"/>
    <w:tmpl w:val="F7FE4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814D5"/>
    <w:multiLevelType w:val="hybridMultilevel"/>
    <w:tmpl w:val="DBF2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A55F0"/>
    <w:rsid w:val="00015F0E"/>
    <w:rsid w:val="00077126"/>
    <w:rsid w:val="000866F6"/>
    <w:rsid w:val="001243EF"/>
    <w:rsid w:val="00190DC2"/>
    <w:rsid w:val="001A55F0"/>
    <w:rsid w:val="001B5AE6"/>
    <w:rsid w:val="001E7ED4"/>
    <w:rsid w:val="00203A63"/>
    <w:rsid w:val="002F30DD"/>
    <w:rsid w:val="00393C8B"/>
    <w:rsid w:val="00430ED6"/>
    <w:rsid w:val="004571B6"/>
    <w:rsid w:val="00467F38"/>
    <w:rsid w:val="004A0BC2"/>
    <w:rsid w:val="00540DC0"/>
    <w:rsid w:val="005D55C5"/>
    <w:rsid w:val="007407E5"/>
    <w:rsid w:val="007411EA"/>
    <w:rsid w:val="00755AEE"/>
    <w:rsid w:val="009F6CC5"/>
    <w:rsid w:val="00B31176"/>
    <w:rsid w:val="00B859FB"/>
    <w:rsid w:val="00C06F91"/>
    <w:rsid w:val="00C56AD5"/>
    <w:rsid w:val="00D97E22"/>
    <w:rsid w:val="00F77B9E"/>
    <w:rsid w:val="00F8411B"/>
    <w:rsid w:val="00F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A55F0"/>
    <w:pPr>
      <w:keepNext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55F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1A55F0"/>
    <w:pPr>
      <w:autoSpaceDE w:val="0"/>
      <w:autoSpaceDN w:val="0"/>
      <w:adjustRightInd w:val="0"/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30ED6"/>
    <w:pPr>
      <w:ind w:left="720"/>
      <w:contextualSpacing/>
    </w:pPr>
  </w:style>
  <w:style w:type="paragraph" w:styleId="Nessunaspaziatura">
    <w:name w:val="No Spacing"/>
    <w:uiPriority w:val="1"/>
    <w:qFormat/>
    <w:rsid w:val="00C06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CF20A-2AA6-48FA-948A-2CF01611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3</cp:revision>
  <dcterms:created xsi:type="dcterms:W3CDTF">2016-03-11T11:40:00Z</dcterms:created>
  <dcterms:modified xsi:type="dcterms:W3CDTF">2016-03-14T14:06:00Z</dcterms:modified>
</cp:coreProperties>
</file>