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2265C3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513CC2" w:rsidRDefault="00893E64" w:rsidP="00893E64">
      <w:pPr>
        <w:ind w:left="-180"/>
        <w:jc w:val="both"/>
        <w:rPr>
          <w:rFonts w:ascii="Times New Roman" w:hAnsi="Times New Roman" w:cs="Times New Roman"/>
        </w:rPr>
      </w:pPr>
      <w:r w:rsidRPr="00513CC2">
        <w:rPr>
          <w:rFonts w:ascii="Times New Roman" w:hAnsi="Times New Roman" w:cs="Times New Roman"/>
        </w:rPr>
        <w:t>Prot. MIURAOODRCA.UffDir. N</w:t>
      </w:r>
      <w:r w:rsidR="00513CC2" w:rsidRPr="00513CC2">
        <w:rPr>
          <w:rFonts w:ascii="Times New Roman" w:hAnsi="Times New Roman" w:cs="Times New Roman"/>
        </w:rPr>
        <w:t xml:space="preserve"> </w:t>
      </w:r>
      <w:r w:rsidR="00513CC2">
        <w:rPr>
          <w:rFonts w:ascii="Times New Roman" w:hAnsi="Times New Roman" w:cs="Times New Roman"/>
        </w:rPr>
        <w:t>3785</w:t>
      </w:r>
      <w:r w:rsidRPr="00513CC2">
        <w:rPr>
          <w:rFonts w:ascii="Times New Roman" w:hAnsi="Times New Roman" w:cs="Times New Roman"/>
        </w:rPr>
        <w:t xml:space="preserve">.                                                   Napoli,  </w:t>
      </w:r>
      <w:r w:rsidR="00513CC2">
        <w:rPr>
          <w:rFonts w:ascii="Times New Roman" w:hAnsi="Times New Roman" w:cs="Times New Roman"/>
        </w:rPr>
        <w:t>10/03/2016</w:t>
      </w:r>
    </w:p>
    <w:p w:rsidR="00893E64" w:rsidRPr="00513CC2" w:rsidRDefault="00893E64" w:rsidP="00893E64">
      <w:pPr>
        <w:ind w:left="-180"/>
        <w:jc w:val="both"/>
        <w:rPr>
          <w:rFonts w:ascii="Times New Roman" w:hAnsi="Times New Roman" w:cs="Times New Roman"/>
        </w:rPr>
      </w:pPr>
    </w:p>
    <w:p w:rsidR="002C29BB" w:rsidRPr="00513CC2" w:rsidRDefault="002C29BB" w:rsidP="00893E64">
      <w:pPr>
        <w:ind w:left="-180"/>
        <w:jc w:val="both"/>
        <w:rPr>
          <w:rFonts w:ascii="Times New Roman" w:hAnsi="Times New Roman" w:cs="Times New Roman"/>
        </w:rPr>
      </w:pPr>
    </w:p>
    <w:p w:rsidR="00415109" w:rsidRDefault="00893E64" w:rsidP="00415109">
      <w:pPr>
        <w:pStyle w:val="Corpotesto"/>
        <w:jc w:val="both"/>
      </w:pPr>
      <w:r w:rsidRPr="00513CC2">
        <w:rPr>
          <w:b/>
        </w:rPr>
        <w:t xml:space="preserve">                                                                     </w:t>
      </w:r>
      <w:r w:rsidR="00415109" w:rsidRPr="00513CC2">
        <w:rPr>
          <w:b/>
        </w:rPr>
        <w:t xml:space="preserve">                          </w:t>
      </w:r>
      <w:r w:rsidRPr="00415109">
        <w:t>Ai Dirigenti degli Istituti</w:t>
      </w:r>
      <w:r w:rsidR="00415109">
        <w:t xml:space="preserve"> di </w:t>
      </w:r>
      <w:r w:rsidRPr="00415109">
        <w:t xml:space="preserve">Istruzione </w:t>
      </w:r>
      <w:r w:rsidR="00415109">
        <w:t xml:space="preserve"> </w:t>
      </w:r>
    </w:p>
    <w:p w:rsidR="00893E64" w:rsidRPr="00415109" w:rsidRDefault="00415109" w:rsidP="00415109">
      <w:pPr>
        <w:pStyle w:val="Corpotesto"/>
        <w:jc w:val="both"/>
      </w:pPr>
      <w:r>
        <w:t xml:space="preserve">                                                                                                </w:t>
      </w:r>
      <w:r w:rsidR="00893E64" w:rsidRPr="00415109">
        <w:t>Second</w:t>
      </w:r>
      <w:r>
        <w:t xml:space="preserve">aria </w:t>
      </w:r>
      <w:r w:rsidR="00A5596B">
        <w:t xml:space="preserve">I </w:t>
      </w:r>
      <w:r w:rsidR="00893E64" w:rsidRPr="00415109">
        <w:t xml:space="preserve">Grado della 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DD1FC7" w:rsidRPr="00415109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A5596B" w:rsidRDefault="00893E64" w:rsidP="00A5596B">
      <w:pPr>
        <w:overflowPunct w:val="0"/>
        <w:autoSpaceDE w:val="0"/>
        <w:autoSpaceDN w:val="0"/>
        <w:adjustRightInd w:val="0"/>
        <w:spacing w:before="100" w:after="100"/>
        <w:jc w:val="both"/>
        <w:rPr>
          <w:rFonts w:ascii="Times New Roman" w:hAnsi="Times New Roman"/>
          <w:b/>
        </w:rPr>
      </w:pPr>
      <w:r w:rsidRPr="005E153D">
        <w:rPr>
          <w:rFonts w:ascii="Times New Roman" w:hAnsi="Times New Roman" w:cs="Times New Roman"/>
          <w:b/>
        </w:rPr>
        <w:t xml:space="preserve">Oggetto: </w:t>
      </w:r>
      <w:r w:rsidR="00A5596B" w:rsidRPr="00A5596B">
        <w:rPr>
          <w:rFonts w:ascii="Times New Roman" w:hAnsi="Times New Roman"/>
          <w:b/>
        </w:rPr>
        <w:t>Educazione alla salute - Progetto iodoprofilassi per le scuole</w:t>
      </w:r>
    </w:p>
    <w:p w:rsidR="00C326B4" w:rsidRPr="00D065BA" w:rsidRDefault="00C326B4" w:rsidP="00D065BA">
      <w:pPr>
        <w:jc w:val="both"/>
        <w:rPr>
          <w:rFonts w:ascii="Times New Roman" w:hAnsi="Times New Roman" w:cs="Times New Roman"/>
        </w:rPr>
      </w:pPr>
    </w:p>
    <w:p w:rsidR="00D065BA" w:rsidRPr="00D065BA" w:rsidRDefault="007E40E4" w:rsidP="00D065BA">
      <w:pPr>
        <w:ind w:firstLine="708"/>
        <w:jc w:val="both"/>
        <w:rPr>
          <w:rFonts w:ascii="Times New Roman" w:hAnsi="Times New Roman" w:cs="Times New Roman"/>
        </w:rPr>
      </w:pPr>
      <w:r w:rsidRPr="00D065BA">
        <w:rPr>
          <w:rFonts w:ascii="Times New Roman" w:hAnsi="Times New Roman" w:cs="Times New Roman"/>
        </w:rPr>
        <w:t xml:space="preserve">Si comunica alle </w:t>
      </w:r>
      <w:r w:rsidRPr="00D065BA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D065BA">
        <w:rPr>
          <w:rFonts w:ascii="Times New Roman" w:hAnsi="Times New Roman" w:cs="Times New Roman"/>
          <w:color w:val="000000" w:themeColor="text1"/>
        </w:rPr>
        <w:t xml:space="preserve"> che</w:t>
      </w:r>
      <w:r w:rsidR="00A5596B" w:rsidRPr="00D065BA">
        <w:rPr>
          <w:rFonts w:ascii="Times New Roman" w:hAnsi="Times New Roman" w:cs="Times New Roman"/>
        </w:rPr>
        <w:t xml:space="preserve"> </w:t>
      </w:r>
      <w:r w:rsidR="00A5596B" w:rsidRPr="00D065BA">
        <w:rPr>
          <w:rFonts w:ascii="Times New Roman" w:hAnsi="Times New Roman" w:cs="Times New Roman"/>
          <w:lang w:eastAsia="ar-SA"/>
        </w:rPr>
        <w:t>in attuazione del protocollo d’intesa MIUR – Associazione Italiana della Tiroide – Società Italiana di Endocrinologia – Associazione Medici Endocrinologi e Comitato Associazioni Pazienti Endrocrini, si promuove il progetto</w:t>
      </w:r>
      <w:r w:rsidR="00A5596B" w:rsidRPr="00D065BA">
        <w:rPr>
          <w:rFonts w:ascii="Times New Roman" w:hAnsi="Times New Roman" w:cs="Times New Roman"/>
        </w:rPr>
        <w:t xml:space="preserve"> “Educazione alla salute – iodoprofilassi” </w:t>
      </w:r>
      <w:r w:rsidR="00A5596B" w:rsidRPr="00D065BA">
        <w:rPr>
          <w:rFonts w:ascii="Times New Roman" w:hAnsi="Times New Roman" w:cs="Times New Roman"/>
          <w:lang w:eastAsia="ar-SA"/>
        </w:rPr>
        <w:t xml:space="preserve">che ha l’obiettivo di sensibilizzare gli studenti e le loro famiglie sull’importanza di un corretto apporto di iodio sin dall’infanzia, valorizzando il ruolo centrale degli insegnanti e della componente studentesca, quale strumento per la diffusione della cultura della prevenzione. </w:t>
      </w:r>
    </w:p>
    <w:p w:rsidR="00A5596B" w:rsidRPr="00D065BA" w:rsidRDefault="00A5596B" w:rsidP="00D065BA">
      <w:pPr>
        <w:ind w:firstLine="708"/>
        <w:jc w:val="both"/>
        <w:rPr>
          <w:rFonts w:ascii="Times New Roman" w:hAnsi="Times New Roman" w:cs="Times New Roman"/>
        </w:rPr>
      </w:pPr>
      <w:r w:rsidRPr="00D065BA">
        <w:rPr>
          <w:rFonts w:ascii="Times New Roman" w:hAnsi="Times New Roman" w:cs="Times New Roman"/>
        </w:rPr>
        <w:t>I soggetti promotori del progetto, hanno predisposto dei materiali formativi per i docenti del primo ciclo d’istruzione, che consentono di svolgere in modo autonomo attività con gli studenti per la conoscenza e la diffusione della iodoprofilassi. Tali materiali sono disponibili, on line, sul sito dell’Associazione Medici Endocrinologi all’URL:</w:t>
      </w:r>
      <w:r w:rsidRPr="00D065BA">
        <w:rPr>
          <w:rFonts w:ascii="Times New Roman" w:hAnsi="Times New Roman" w:cs="Times New Roman"/>
        </w:rPr>
        <w:br/>
        <w:t xml:space="preserve"> </w:t>
      </w:r>
      <w:hyperlink r:id="rId7" w:history="1">
        <w:r w:rsidRPr="00D065BA">
          <w:rPr>
            <w:rStyle w:val="Collegamentoipertestuale"/>
            <w:rFonts w:ascii="Times New Roman" w:hAnsi="Times New Roman" w:cs="Times New Roman"/>
          </w:rPr>
          <w:t>http://www.associazionemediciendocrinologi.it/index.php/attivita-e-ricerca/informazioni-utili/1898-progetto-iodoprofilassi-per-le-scuole</w:t>
        </w:r>
      </w:hyperlink>
      <w:r w:rsidR="00665E2E" w:rsidRPr="00D065BA">
        <w:rPr>
          <w:rFonts w:ascii="Times New Roman" w:hAnsi="Times New Roman" w:cs="Times New Roman"/>
        </w:rPr>
        <w:t>.</w:t>
      </w:r>
    </w:p>
    <w:p w:rsidR="00750738" w:rsidRPr="00D065BA" w:rsidRDefault="00304DC3" w:rsidP="00D065BA">
      <w:pPr>
        <w:jc w:val="both"/>
        <w:rPr>
          <w:rFonts w:ascii="Times New Roman" w:hAnsi="Times New Roman" w:cs="Times New Roman"/>
        </w:rPr>
      </w:pPr>
      <w:r w:rsidRPr="00D065BA">
        <w:rPr>
          <w:rFonts w:ascii="Times New Roman" w:hAnsi="Times New Roman" w:cs="Times New Roman"/>
        </w:rPr>
        <w:tab/>
        <w:t>Si allega nota prot. n.0001202</w:t>
      </w:r>
      <w:r w:rsidR="00D065BA" w:rsidRPr="00D065BA">
        <w:rPr>
          <w:rFonts w:ascii="Times New Roman" w:hAnsi="Times New Roman" w:cs="Times New Roman"/>
        </w:rPr>
        <w:t xml:space="preserve"> </w:t>
      </w:r>
      <w:r w:rsidRPr="00D065BA">
        <w:rPr>
          <w:rFonts w:ascii="Times New Roman" w:hAnsi="Times New Roman" w:cs="Times New Roman"/>
        </w:rPr>
        <w:t xml:space="preserve">della Direzione Generale per lo Studente, l’Integrazione, la Partecipazione </w:t>
      </w:r>
      <w:r w:rsidR="00D065BA">
        <w:rPr>
          <w:rFonts w:ascii="Times New Roman" w:hAnsi="Times New Roman" w:cs="Times New Roman"/>
        </w:rPr>
        <w:t>.</w:t>
      </w:r>
    </w:p>
    <w:p w:rsidR="00750738" w:rsidRPr="00D065BA" w:rsidRDefault="00750738" w:rsidP="00D065BA">
      <w:pPr>
        <w:jc w:val="both"/>
        <w:rPr>
          <w:rFonts w:ascii="Times New Roman" w:hAnsi="Times New Roman" w:cs="Times New Roman"/>
        </w:rPr>
      </w:pPr>
      <w:r w:rsidRPr="00D065BA">
        <w:rPr>
          <w:rFonts w:ascii="Times New Roman" w:hAnsi="Times New Roman" w:cs="Times New Roman"/>
        </w:rPr>
        <w:tab/>
        <w:t xml:space="preserve">Considerata la rilevanza dell’iniziativa si  invita a darne massima diffusione. </w:t>
      </w:r>
    </w:p>
    <w:p w:rsidR="00A41A0D" w:rsidRPr="00D065BA" w:rsidRDefault="00A41A0D" w:rsidP="00D065BA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</w:t>
      </w:r>
      <w:r w:rsidR="00513CC2">
        <w:rPr>
          <w:rFonts w:ascii="Times New Roman" w:hAnsi="Times New Roman"/>
          <w:b/>
          <w:color w:val="auto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/>
          <w:b/>
          <w:color w:val="auto"/>
        </w:rPr>
        <w:t xml:space="preserve">  </w:t>
      </w:r>
      <w:r w:rsidR="00513CC2">
        <w:rPr>
          <w:rFonts w:ascii="Times New Roman" w:hAnsi="Times New Roman"/>
          <w:b/>
          <w:color w:val="auto"/>
        </w:rPr>
        <w:t>f.to</w:t>
      </w:r>
      <w:r>
        <w:rPr>
          <w:rFonts w:ascii="Times New Roman" w:hAnsi="Times New Roman"/>
          <w:b/>
          <w:color w:val="auto"/>
        </w:rPr>
        <w:t xml:space="preserve"> 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93E64"/>
    <w:rsid w:val="0005388D"/>
    <w:rsid w:val="00136DAC"/>
    <w:rsid w:val="002265C3"/>
    <w:rsid w:val="00274D77"/>
    <w:rsid w:val="00287A88"/>
    <w:rsid w:val="002A56AB"/>
    <w:rsid w:val="002C29BB"/>
    <w:rsid w:val="00304DC3"/>
    <w:rsid w:val="003D679E"/>
    <w:rsid w:val="00415109"/>
    <w:rsid w:val="00513CC2"/>
    <w:rsid w:val="005E153D"/>
    <w:rsid w:val="00665E2E"/>
    <w:rsid w:val="00750738"/>
    <w:rsid w:val="007A26B2"/>
    <w:rsid w:val="007E40E4"/>
    <w:rsid w:val="007F755D"/>
    <w:rsid w:val="00831011"/>
    <w:rsid w:val="00891896"/>
    <w:rsid w:val="00893E64"/>
    <w:rsid w:val="0094233E"/>
    <w:rsid w:val="009811DE"/>
    <w:rsid w:val="00A16D5D"/>
    <w:rsid w:val="00A41A0D"/>
    <w:rsid w:val="00A5596B"/>
    <w:rsid w:val="00A9176E"/>
    <w:rsid w:val="00B64FD1"/>
    <w:rsid w:val="00B70687"/>
    <w:rsid w:val="00B97A54"/>
    <w:rsid w:val="00BE7ED2"/>
    <w:rsid w:val="00C326B4"/>
    <w:rsid w:val="00D065BA"/>
    <w:rsid w:val="00D14E92"/>
    <w:rsid w:val="00D72526"/>
    <w:rsid w:val="00DD1FC7"/>
    <w:rsid w:val="00E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ssociazionemediciendocrinologi.it/index.php/attivita-e-ricerca/informazioni-utili/1898-progetto-iodoprofilassi-per-le-scuo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5</cp:revision>
  <dcterms:created xsi:type="dcterms:W3CDTF">2016-03-02T14:14:00Z</dcterms:created>
  <dcterms:modified xsi:type="dcterms:W3CDTF">2016-03-14T11:35:00Z</dcterms:modified>
</cp:coreProperties>
</file>