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25924" w14:textId="77777777" w:rsidR="00401213" w:rsidRDefault="00401213" w:rsidP="00401213">
      <w:pPr>
        <w:widowControl w:val="0"/>
        <w:autoSpaceDE w:val="0"/>
        <w:autoSpaceDN w:val="0"/>
        <w:adjustRightInd w:val="0"/>
        <w:spacing w:after="320"/>
        <w:jc w:val="center"/>
        <w:rPr>
          <w:rFonts w:ascii="Arial" w:hAnsi="Arial" w:cs="Arial"/>
          <w:b/>
          <w:bCs/>
          <w:sz w:val="48"/>
          <w:szCs w:val="48"/>
        </w:rPr>
      </w:pPr>
      <w:bookmarkStart w:id="0" w:name="_GoBack"/>
      <w:bookmarkEnd w:id="0"/>
      <w:r>
        <w:rPr>
          <w:rFonts w:ascii="Arial" w:hAnsi="Arial" w:cs="Arial"/>
          <w:b/>
          <w:bCs/>
          <w:sz w:val="48"/>
          <w:szCs w:val="48"/>
        </w:rPr>
        <w:t>ACCORDO di RETE</w:t>
      </w:r>
    </w:p>
    <w:p w14:paraId="6F229710"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Arial" w:hAnsi="Arial" w:cs="Arial"/>
          <w:b/>
          <w:bCs/>
          <w:sz w:val="48"/>
          <w:szCs w:val="48"/>
        </w:rPr>
        <w:t> </w:t>
      </w:r>
      <w:r>
        <w:rPr>
          <w:rFonts w:ascii="Arial" w:hAnsi="Arial" w:cs="Arial"/>
          <w:b/>
          <w:bCs/>
          <w:sz w:val="32"/>
          <w:szCs w:val="32"/>
        </w:rPr>
        <w:t>tra un gruppo di scuole stipulato con contratto in forma pubblica amministrativa</w:t>
      </w:r>
    </w:p>
    <w:p w14:paraId="1D0A2A9D" w14:textId="77777777" w:rsidR="00401213" w:rsidRDefault="00401213" w:rsidP="00401213">
      <w:pPr>
        <w:widowControl w:val="0"/>
        <w:autoSpaceDE w:val="0"/>
        <w:autoSpaceDN w:val="0"/>
        <w:adjustRightInd w:val="0"/>
        <w:spacing w:after="320"/>
        <w:jc w:val="both"/>
        <w:rPr>
          <w:rFonts w:ascii="Arial" w:hAnsi="Arial" w:cs="Arial"/>
          <w:sz w:val="32"/>
          <w:szCs w:val="32"/>
        </w:rPr>
      </w:pPr>
      <w:r>
        <w:rPr>
          <w:rFonts w:ascii="Verdana" w:hAnsi="Verdana" w:cs="Verdana"/>
          <w:sz w:val="26"/>
          <w:szCs w:val="26"/>
        </w:rPr>
        <w:t xml:space="preserve">L’anno duemiladue, il giorno dodici, del mese di gennaio, presso </w:t>
      </w:r>
      <w:proofErr w:type="gramStart"/>
      <w:r>
        <w:rPr>
          <w:rFonts w:ascii="Verdana" w:hAnsi="Verdana" w:cs="Verdana"/>
          <w:sz w:val="26"/>
          <w:szCs w:val="26"/>
        </w:rPr>
        <w:t>la Scuola V Circolo “Livio Tempesta</w:t>
      </w:r>
      <w:proofErr w:type="gramEnd"/>
      <w:r>
        <w:rPr>
          <w:rFonts w:ascii="Verdana" w:hAnsi="Verdana" w:cs="Verdana"/>
          <w:sz w:val="26"/>
          <w:szCs w:val="26"/>
        </w:rPr>
        <w:t xml:space="preserve">”- In via Archita da Taranto a Lecce, davanti a me, </w:t>
      </w:r>
      <w:r>
        <w:rPr>
          <w:rFonts w:ascii="Verdana" w:hAnsi="Verdana" w:cs="Verdana"/>
          <w:b/>
          <w:bCs/>
          <w:sz w:val="26"/>
          <w:szCs w:val="26"/>
        </w:rPr>
        <w:t>Ennio D’Amico</w:t>
      </w:r>
      <w:r>
        <w:rPr>
          <w:rFonts w:ascii="Verdana" w:hAnsi="Verdana" w:cs="Verdana"/>
          <w:sz w:val="26"/>
          <w:szCs w:val="26"/>
        </w:rPr>
        <w:t xml:space="preserve">, nato a (…), qualifica: Dirigente Superiore per i servizi ispettivi del MIUR, nella mia veste di Ufficiale Rogante, appositamente nominato con provvedimento </w:t>
      </w:r>
      <w:proofErr w:type="spellStart"/>
      <w:r>
        <w:rPr>
          <w:rFonts w:ascii="Verdana" w:hAnsi="Verdana" w:cs="Verdana"/>
          <w:sz w:val="26"/>
          <w:szCs w:val="26"/>
        </w:rPr>
        <w:t>prot</w:t>
      </w:r>
      <w:proofErr w:type="spellEnd"/>
      <w:r>
        <w:rPr>
          <w:rFonts w:ascii="Verdana" w:hAnsi="Verdana" w:cs="Verdana"/>
          <w:sz w:val="26"/>
          <w:szCs w:val="26"/>
        </w:rPr>
        <w:t>. n. 39/C.S. del 10.01.2002, della Scuola V Circolo “Livio Tempesta”, con sede in Lecce, alla via Archita da Taranto, s.n., in Lecce,</w:t>
      </w:r>
    </w:p>
    <w:p w14:paraId="2A118ECC" w14:textId="77777777" w:rsidR="00401213" w:rsidRDefault="00401213" w:rsidP="00401213">
      <w:pPr>
        <w:widowControl w:val="0"/>
        <w:autoSpaceDE w:val="0"/>
        <w:autoSpaceDN w:val="0"/>
        <w:adjustRightInd w:val="0"/>
        <w:spacing w:after="320"/>
        <w:jc w:val="center"/>
        <w:rPr>
          <w:rFonts w:ascii="Arial" w:hAnsi="Arial" w:cs="Arial"/>
          <w:sz w:val="32"/>
          <w:szCs w:val="32"/>
        </w:rPr>
      </w:pPr>
      <w:proofErr w:type="gramStart"/>
      <w:r>
        <w:rPr>
          <w:rFonts w:ascii="Verdana" w:hAnsi="Verdana" w:cs="Verdana"/>
          <w:b/>
          <w:bCs/>
          <w:sz w:val="26"/>
          <w:szCs w:val="26"/>
        </w:rPr>
        <w:t>viene</w:t>
      </w:r>
      <w:proofErr w:type="gramEnd"/>
      <w:r>
        <w:rPr>
          <w:rFonts w:ascii="Verdana" w:hAnsi="Verdana" w:cs="Verdana"/>
          <w:b/>
          <w:bCs/>
          <w:sz w:val="26"/>
          <w:szCs w:val="26"/>
        </w:rPr>
        <w:t xml:space="preserve"> stipulato</w:t>
      </w:r>
    </w:p>
    <w:p w14:paraId="7E9FDFB4" w14:textId="77777777" w:rsidR="00401213" w:rsidRDefault="00401213" w:rsidP="00401213">
      <w:pPr>
        <w:widowControl w:val="0"/>
        <w:autoSpaceDE w:val="0"/>
        <w:autoSpaceDN w:val="0"/>
        <w:adjustRightInd w:val="0"/>
        <w:spacing w:after="320"/>
        <w:jc w:val="both"/>
        <w:rPr>
          <w:rFonts w:ascii="Arial" w:hAnsi="Arial" w:cs="Arial"/>
          <w:sz w:val="32"/>
          <w:szCs w:val="32"/>
        </w:rPr>
      </w:pPr>
      <w:proofErr w:type="gramStart"/>
      <w:r>
        <w:rPr>
          <w:rFonts w:ascii="Arial" w:hAnsi="Arial" w:cs="Arial"/>
          <w:sz w:val="32"/>
          <w:szCs w:val="32"/>
        </w:rPr>
        <w:t>il</w:t>
      </w:r>
      <w:proofErr w:type="gramEnd"/>
      <w:r>
        <w:rPr>
          <w:rFonts w:ascii="Arial" w:hAnsi="Arial" w:cs="Arial"/>
          <w:sz w:val="32"/>
          <w:szCs w:val="32"/>
        </w:rPr>
        <w:t xml:space="preserve"> presente contratto che di seguito sarà chiamato, in alternativa, anche atto, con forza di titolo autentico per ogni effetto di legge tra le Istituzioni Scolastiche pubbliche statali e non statali:</w:t>
      </w:r>
    </w:p>
    <w:p w14:paraId="5655F40D"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b/>
          <w:bCs/>
          <w:sz w:val="26"/>
          <w:szCs w:val="26"/>
        </w:rPr>
        <w:t>[omissis</w:t>
      </w:r>
      <w:proofErr w:type="gramEnd"/>
      <w:r>
        <w:rPr>
          <w:rFonts w:ascii="Verdana" w:hAnsi="Verdana" w:cs="Verdana"/>
          <w:b/>
          <w:bCs/>
          <w:sz w:val="26"/>
          <w:szCs w:val="26"/>
        </w:rPr>
        <w:t>]</w:t>
      </w:r>
    </w:p>
    <w:p w14:paraId="3A8073B6"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Sono presenti:</w:t>
      </w:r>
    </w:p>
    <w:p w14:paraId="6CE3D08D"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b/>
          <w:bCs/>
          <w:sz w:val="26"/>
          <w:szCs w:val="26"/>
        </w:rPr>
        <w:t>[omissis</w:t>
      </w:r>
      <w:proofErr w:type="gramEnd"/>
      <w:r>
        <w:rPr>
          <w:rFonts w:ascii="Verdana" w:hAnsi="Verdana" w:cs="Verdana"/>
          <w:b/>
          <w:bCs/>
          <w:sz w:val="26"/>
          <w:szCs w:val="26"/>
        </w:rPr>
        <w:t>]</w:t>
      </w:r>
    </w:p>
    <w:p w14:paraId="7AC49D5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 predetti legali rappresentanti delle Istituzioni Scolastiche, </w:t>
      </w:r>
      <w:proofErr w:type="gramStart"/>
      <w:r>
        <w:rPr>
          <w:rFonts w:ascii="Verdana" w:hAnsi="Verdana" w:cs="Verdana"/>
          <w:sz w:val="26"/>
          <w:szCs w:val="26"/>
        </w:rPr>
        <w:t>a cui</w:t>
      </w:r>
      <w:proofErr w:type="gramEnd"/>
      <w:r>
        <w:rPr>
          <w:rFonts w:ascii="Verdana" w:hAnsi="Verdana" w:cs="Verdana"/>
          <w:sz w:val="26"/>
          <w:szCs w:val="26"/>
        </w:rPr>
        <w:t xml:space="preserve"> si aggiunge il mio consenso, rinunciano, con dichiarazione espressa, alla presenza di testimoni per la stesura del presente atto.</w:t>
      </w:r>
    </w:p>
    <w:p w14:paraId="63D51700"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Premessa</w:t>
      </w:r>
    </w:p>
    <w:p w14:paraId="00E059B5"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Visto</w:t>
      </w:r>
      <w:r>
        <w:rPr>
          <w:rFonts w:ascii="Verdana" w:hAnsi="Verdana" w:cs="Verdana"/>
          <w:sz w:val="26"/>
          <w:szCs w:val="26"/>
        </w:rPr>
        <w:t xml:space="preserve"> il comma 1 dell’art. 7 del D.P.R. 8 marzo 1999, n.275, </w:t>
      </w:r>
      <w:r>
        <w:rPr>
          <w:rFonts w:ascii="Verdana" w:hAnsi="Verdana" w:cs="Verdana"/>
          <w:i/>
          <w:iCs/>
          <w:sz w:val="26"/>
          <w:szCs w:val="26"/>
        </w:rPr>
        <w:t>Regolamento recante norme in materia di autonomia delle Istituzioni Scolastiche, ai sensi dell’art.</w:t>
      </w:r>
      <w:proofErr w:type="gramStart"/>
      <w:r>
        <w:rPr>
          <w:rFonts w:ascii="Verdana" w:hAnsi="Verdana" w:cs="Verdana"/>
          <w:i/>
          <w:iCs/>
          <w:sz w:val="26"/>
          <w:szCs w:val="26"/>
        </w:rPr>
        <w:t>21</w:t>
      </w:r>
      <w:proofErr w:type="gramEnd"/>
      <w:r>
        <w:rPr>
          <w:rFonts w:ascii="Verdana" w:hAnsi="Verdana" w:cs="Verdana"/>
          <w:i/>
          <w:iCs/>
          <w:sz w:val="26"/>
          <w:szCs w:val="26"/>
        </w:rPr>
        <w:t xml:space="preserve"> della legge 15 marzo 1997, n.59 </w:t>
      </w:r>
      <w:r>
        <w:rPr>
          <w:rFonts w:ascii="Verdana" w:hAnsi="Verdana" w:cs="Verdana"/>
          <w:sz w:val="26"/>
          <w:szCs w:val="26"/>
        </w:rPr>
        <w:t>che prevede la possibilità di promuovere o aderire ad accordi di Rete tra Scuole per il raggiungimento delle proprie attività istituzionali;</w:t>
      </w:r>
    </w:p>
    <w:p w14:paraId="39DE2E26"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Vista </w:t>
      </w:r>
      <w:r>
        <w:rPr>
          <w:rFonts w:ascii="Verdana" w:hAnsi="Verdana" w:cs="Verdana"/>
          <w:sz w:val="26"/>
          <w:szCs w:val="26"/>
        </w:rPr>
        <w:t>la</w:t>
      </w:r>
      <w:r>
        <w:rPr>
          <w:rFonts w:ascii="Verdana" w:hAnsi="Verdana" w:cs="Verdana"/>
          <w:b/>
          <w:bCs/>
          <w:sz w:val="26"/>
          <w:szCs w:val="26"/>
        </w:rPr>
        <w:t xml:space="preserve"> </w:t>
      </w:r>
      <w:r>
        <w:rPr>
          <w:rFonts w:ascii="Verdana" w:hAnsi="Verdana" w:cs="Verdana"/>
          <w:sz w:val="26"/>
          <w:szCs w:val="26"/>
        </w:rPr>
        <w:t>Comunicazione della Commissione delle Comunità Europee al Consiglio e al Parlamento Europeo riguardante il Piano d’azione</w:t>
      </w:r>
      <w:r>
        <w:rPr>
          <w:rFonts w:ascii="Verdana" w:hAnsi="Verdana" w:cs="Verdana"/>
          <w:i/>
          <w:iCs/>
          <w:sz w:val="26"/>
          <w:szCs w:val="26"/>
        </w:rPr>
        <w:t xml:space="preserve"> </w:t>
      </w:r>
      <w:proofErr w:type="spellStart"/>
      <w:r>
        <w:rPr>
          <w:rFonts w:ascii="Verdana" w:hAnsi="Verdana" w:cs="Verdana"/>
          <w:i/>
          <w:iCs/>
          <w:sz w:val="26"/>
          <w:szCs w:val="26"/>
        </w:rPr>
        <w:t>e</w:t>
      </w:r>
      <w:r>
        <w:rPr>
          <w:rFonts w:ascii="Verdana" w:hAnsi="Verdana" w:cs="Verdana"/>
          <w:sz w:val="26"/>
          <w:szCs w:val="26"/>
        </w:rPr>
        <w:t>Learning</w:t>
      </w:r>
      <w:proofErr w:type="spellEnd"/>
      <w:r>
        <w:rPr>
          <w:rFonts w:ascii="Verdana" w:hAnsi="Verdana" w:cs="Verdana"/>
          <w:sz w:val="26"/>
          <w:szCs w:val="26"/>
        </w:rPr>
        <w:t xml:space="preserve"> “</w:t>
      </w:r>
      <w:r>
        <w:rPr>
          <w:rFonts w:ascii="Verdana" w:hAnsi="Verdana" w:cs="Verdana"/>
          <w:i/>
          <w:iCs/>
          <w:sz w:val="26"/>
          <w:szCs w:val="26"/>
        </w:rPr>
        <w:t>Pensare all’istruzione di domani</w:t>
      </w:r>
      <w:r>
        <w:rPr>
          <w:rFonts w:ascii="Verdana" w:hAnsi="Verdana" w:cs="Verdana"/>
          <w:sz w:val="26"/>
          <w:szCs w:val="26"/>
        </w:rPr>
        <w:t>” del 28 marzo 2001;</w:t>
      </w:r>
    </w:p>
    <w:p w14:paraId="1B9D46E4"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Vista </w:t>
      </w:r>
      <w:r>
        <w:rPr>
          <w:rFonts w:ascii="Verdana" w:hAnsi="Verdana" w:cs="Verdana"/>
          <w:sz w:val="26"/>
          <w:szCs w:val="26"/>
        </w:rPr>
        <w:t xml:space="preserve">la Risoluzione del Consiglio dell’Unione Europea del 13 luglio </w:t>
      </w:r>
      <w:r>
        <w:rPr>
          <w:rFonts w:ascii="Verdana" w:hAnsi="Verdana" w:cs="Verdana"/>
          <w:sz w:val="26"/>
          <w:szCs w:val="26"/>
        </w:rPr>
        <w:lastRenderedPageBreak/>
        <w:t xml:space="preserve">2001 sulla </w:t>
      </w:r>
      <w:proofErr w:type="spellStart"/>
      <w:r>
        <w:rPr>
          <w:rFonts w:ascii="Verdana" w:hAnsi="Verdana" w:cs="Verdana"/>
          <w:i/>
          <w:iCs/>
          <w:sz w:val="26"/>
          <w:szCs w:val="26"/>
        </w:rPr>
        <w:t>e</w:t>
      </w:r>
      <w:r>
        <w:rPr>
          <w:rFonts w:ascii="Verdana" w:hAnsi="Verdana" w:cs="Verdana"/>
          <w:sz w:val="26"/>
          <w:szCs w:val="26"/>
        </w:rPr>
        <w:t>Learning</w:t>
      </w:r>
      <w:proofErr w:type="spellEnd"/>
      <w:r>
        <w:rPr>
          <w:rFonts w:ascii="Verdana" w:hAnsi="Verdana" w:cs="Verdana"/>
          <w:sz w:val="26"/>
          <w:szCs w:val="26"/>
        </w:rPr>
        <w:t xml:space="preserve"> – 2001/C – 204/02;</w:t>
      </w:r>
    </w:p>
    <w:p w14:paraId="7BB56B05"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Tenuto conto che </w:t>
      </w:r>
      <w:r>
        <w:rPr>
          <w:rFonts w:ascii="Verdana" w:hAnsi="Verdana" w:cs="Verdana"/>
          <w:sz w:val="26"/>
          <w:szCs w:val="26"/>
        </w:rPr>
        <w:t xml:space="preserve">l’accordo di Rete, secondo quanto sancito dal comma 2 del citato art. 7 del D.P.R. 8 marzo 1999, n.275, può avere per oggetto </w:t>
      </w:r>
      <w:proofErr w:type="gramStart"/>
      <w:r>
        <w:rPr>
          <w:rFonts w:ascii="Verdana" w:hAnsi="Verdana" w:cs="Verdana"/>
          <w:sz w:val="26"/>
          <w:szCs w:val="26"/>
        </w:rPr>
        <w:t>attività didattiche</w:t>
      </w:r>
      <w:proofErr w:type="gramEnd"/>
      <w:r>
        <w:rPr>
          <w:rFonts w:ascii="Verdana" w:hAnsi="Verdana" w:cs="Verdana"/>
          <w:sz w:val="26"/>
          <w:szCs w:val="26"/>
        </w:rPr>
        <w:t>, di ricerca, sperimentazione e sviluppo, di formazione e aggiornamento, di amministrazione e contabilità, ferma restando l’autonomia dei singoli bilanci, di acquisto di beni e servizi, di organizzazione e di altre attività coerenti con le finalità istituzionali;</w:t>
      </w:r>
    </w:p>
    <w:p w14:paraId="79D7A8FB"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Considerato </w:t>
      </w:r>
      <w:r>
        <w:rPr>
          <w:rFonts w:ascii="Verdana" w:hAnsi="Verdana" w:cs="Verdana"/>
          <w:sz w:val="26"/>
          <w:szCs w:val="26"/>
        </w:rPr>
        <w:t>che il collegamento in Rete tra le Scuole autonome pubbliche, statali e non statali, è finalizzato alla realizzazione di un sistema formativo integrato, al potenziamento del servizio scolastico sul territorio, evitando la frantumazione delle iniziative e la dispersione delle risorse;</w:t>
      </w:r>
    </w:p>
    <w:p w14:paraId="617AA349"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Vista </w:t>
      </w:r>
      <w:r>
        <w:rPr>
          <w:rFonts w:ascii="Verdana" w:hAnsi="Verdana" w:cs="Verdana"/>
          <w:sz w:val="26"/>
          <w:szCs w:val="26"/>
        </w:rPr>
        <w:t>la Legge 7 agosto 1990, n.241 e successive modificazioni e integrazioni;</w:t>
      </w:r>
    </w:p>
    <w:p w14:paraId="38D71C55"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Acquisita </w:t>
      </w:r>
      <w:r>
        <w:rPr>
          <w:rFonts w:ascii="Verdana" w:hAnsi="Verdana" w:cs="Verdana"/>
          <w:sz w:val="26"/>
          <w:szCs w:val="26"/>
        </w:rPr>
        <w:t xml:space="preserve">in seno alla Conferenza di Servizio tenutasi il 15.12.2001, presso la sede del Distretto Scolastico n.36, in via Archita da Taranto a Lecce, la Disponibilità dei Dirigenti Scolastici delle Scuole sopracitate a convenire nel costituire una Rete di Scuole con l’individuazione dell’oggetto articolato in più attività e servizi, nonché </w:t>
      </w:r>
      <w:proofErr w:type="gramStart"/>
      <w:r>
        <w:rPr>
          <w:rFonts w:ascii="Verdana" w:hAnsi="Verdana" w:cs="Verdana"/>
          <w:sz w:val="26"/>
          <w:szCs w:val="26"/>
        </w:rPr>
        <w:t>del</w:t>
      </w:r>
      <w:proofErr w:type="gramEnd"/>
      <w:r>
        <w:rPr>
          <w:rFonts w:ascii="Verdana" w:hAnsi="Verdana" w:cs="Verdana"/>
          <w:sz w:val="26"/>
          <w:szCs w:val="26"/>
        </w:rPr>
        <w:t xml:space="preserve"> ruolo degli attori di tale accordo;</w:t>
      </w:r>
    </w:p>
    <w:p w14:paraId="2F66C98A"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Visto </w:t>
      </w:r>
      <w:r>
        <w:rPr>
          <w:rFonts w:ascii="Verdana" w:hAnsi="Verdana" w:cs="Verdana"/>
          <w:sz w:val="26"/>
          <w:szCs w:val="26"/>
        </w:rPr>
        <w:t>il Decreto del Ministero della Pubblica Istruzione – di concerto con il Ministero del Tesoro, del Bilancio e della Programmazione Economica del 1° febbraio 2001, n.44 concernente le “Istruzioni generali sulla gestione amministrativo-contabile delle Istituzioni Scolastiche”, di seguito chiamato semplicemente D.M. 1° febbraio 2001, n.44;</w:t>
      </w:r>
    </w:p>
    <w:p w14:paraId="154E72C0"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Viste </w:t>
      </w:r>
      <w:r>
        <w:rPr>
          <w:rFonts w:ascii="Verdana" w:hAnsi="Verdana" w:cs="Verdana"/>
          <w:sz w:val="26"/>
          <w:szCs w:val="26"/>
        </w:rPr>
        <w:t>le delibere autorizzative dei Consigli di Circolo/Istituto delle Scuole interessate per la costituzione in Rete di cui al presente atto che sono in numero di ventinove, come da elenco degli allegati “C”;</w:t>
      </w:r>
    </w:p>
    <w:p w14:paraId="7D94EB64"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b/>
          <w:bCs/>
          <w:sz w:val="26"/>
          <w:szCs w:val="26"/>
        </w:rPr>
        <w:t xml:space="preserve">Viste </w:t>
      </w:r>
      <w:r>
        <w:rPr>
          <w:rFonts w:ascii="Verdana" w:hAnsi="Verdana" w:cs="Verdana"/>
          <w:sz w:val="26"/>
          <w:szCs w:val="26"/>
        </w:rPr>
        <w:t>le delibere autorizzative dei Collegi dei Docenti delle Scuole interessate per la costituzione in Rete per lo svolgimento delle attività didattiche, di programmazione, di formazione e di aggiornamento e relativamente al personale insegnante di cui al presente atto e che sono in numero di trentasei, come da elenco degli allegati “D”;</w:t>
      </w:r>
    </w:p>
    <w:p w14:paraId="55174BA5"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 xml:space="preserve">I Legali Rappresentanti delle Scuole </w:t>
      </w:r>
      <w:proofErr w:type="gramStart"/>
      <w:r>
        <w:rPr>
          <w:rFonts w:ascii="Verdana" w:hAnsi="Verdana" w:cs="Verdana"/>
          <w:b/>
          <w:bCs/>
          <w:sz w:val="26"/>
          <w:szCs w:val="26"/>
        </w:rPr>
        <w:t>innanzi</w:t>
      </w:r>
      <w:proofErr w:type="gramEnd"/>
      <w:r>
        <w:rPr>
          <w:rFonts w:ascii="Verdana" w:hAnsi="Verdana" w:cs="Verdana"/>
          <w:b/>
          <w:bCs/>
          <w:sz w:val="26"/>
          <w:szCs w:val="26"/>
        </w:rPr>
        <w:t xml:space="preserve"> menzionate convengono con il presente contratto in forma pubblica amministrativa di istituire un</w:t>
      </w:r>
    </w:p>
    <w:p w14:paraId="79BDDD91"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ACCORDO di RETE</w:t>
      </w:r>
    </w:p>
    <w:p w14:paraId="03EA01B6"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w:t>
      </w:r>
      <w:r>
        <w:rPr>
          <w:rFonts w:ascii="Verdana" w:hAnsi="Verdana" w:cs="Verdana"/>
          <w:b/>
          <w:bCs/>
          <w:sz w:val="26"/>
          <w:szCs w:val="26"/>
          <w:u w:val="single"/>
        </w:rPr>
        <w:t>KTEMA</w:t>
      </w:r>
      <w:r>
        <w:rPr>
          <w:rFonts w:ascii="Verdana" w:hAnsi="Verdana" w:cs="Verdana"/>
          <w:b/>
          <w:bCs/>
          <w:sz w:val="26"/>
          <w:szCs w:val="26"/>
        </w:rPr>
        <w:t>”</w:t>
      </w:r>
    </w:p>
    <w:p w14:paraId="43504450" w14:textId="77777777" w:rsidR="00401213" w:rsidRDefault="00401213" w:rsidP="00401213">
      <w:pPr>
        <w:widowControl w:val="0"/>
        <w:autoSpaceDE w:val="0"/>
        <w:autoSpaceDN w:val="0"/>
        <w:adjustRightInd w:val="0"/>
        <w:spacing w:after="320"/>
        <w:jc w:val="center"/>
        <w:rPr>
          <w:rFonts w:ascii="Arial" w:hAnsi="Arial" w:cs="Arial"/>
          <w:sz w:val="32"/>
          <w:szCs w:val="32"/>
        </w:rPr>
      </w:pPr>
      <w:proofErr w:type="gramStart"/>
      <w:r>
        <w:rPr>
          <w:rFonts w:ascii="Verdana" w:hAnsi="Verdana" w:cs="Verdana"/>
          <w:b/>
          <w:bCs/>
          <w:sz w:val="26"/>
          <w:szCs w:val="26"/>
        </w:rPr>
        <w:t>tra</w:t>
      </w:r>
      <w:proofErr w:type="gramEnd"/>
      <w:r>
        <w:rPr>
          <w:rFonts w:ascii="Verdana" w:hAnsi="Verdana" w:cs="Verdana"/>
          <w:b/>
          <w:bCs/>
          <w:sz w:val="26"/>
          <w:szCs w:val="26"/>
        </w:rPr>
        <w:t xml:space="preserve"> le SCUOLE</w:t>
      </w:r>
    </w:p>
    <w:p w14:paraId="79597671" w14:textId="77777777" w:rsidR="00401213" w:rsidRDefault="00401213" w:rsidP="00401213">
      <w:pPr>
        <w:widowControl w:val="0"/>
        <w:autoSpaceDE w:val="0"/>
        <w:autoSpaceDN w:val="0"/>
        <w:adjustRightInd w:val="0"/>
        <w:spacing w:after="320"/>
        <w:jc w:val="center"/>
        <w:rPr>
          <w:rFonts w:ascii="Arial" w:hAnsi="Arial" w:cs="Arial"/>
          <w:sz w:val="32"/>
          <w:szCs w:val="32"/>
        </w:rPr>
      </w:pPr>
      <w:proofErr w:type="gramStart"/>
      <w:r>
        <w:rPr>
          <w:rFonts w:ascii="Verdana" w:hAnsi="Verdana" w:cs="Verdana"/>
          <w:b/>
          <w:bCs/>
          <w:sz w:val="26"/>
          <w:szCs w:val="26"/>
        </w:rPr>
        <w:t>precedentemente</w:t>
      </w:r>
      <w:proofErr w:type="gramEnd"/>
      <w:r>
        <w:rPr>
          <w:rFonts w:ascii="Verdana" w:hAnsi="Verdana" w:cs="Verdana"/>
          <w:b/>
          <w:bCs/>
          <w:sz w:val="26"/>
          <w:szCs w:val="26"/>
        </w:rPr>
        <w:t xml:space="preserve"> descritte, secondo quanto qui di seguito riportato.</w:t>
      </w:r>
    </w:p>
    <w:p w14:paraId="7821D4E5"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Arial" w:hAnsi="Arial" w:cs="Arial"/>
          <w:sz w:val="32"/>
          <w:szCs w:val="32"/>
        </w:rPr>
        <w:t> </w:t>
      </w:r>
    </w:p>
    <w:p w14:paraId="44F13B2B"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w:t>
      </w:r>
    </w:p>
    <w:p w14:paraId="7577C2B3"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La Premessa e gli allegati descritti in calce fanno parte integrante del presente atto.</w:t>
      </w:r>
    </w:p>
    <w:p w14:paraId="0E754451"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2</w:t>
      </w:r>
    </w:p>
    <w:p w14:paraId="43CA917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La Scuola V Circolo “</w:t>
      </w:r>
      <w:proofErr w:type="spellStart"/>
      <w:proofErr w:type="gramStart"/>
      <w:r>
        <w:rPr>
          <w:rFonts w:ascii="Verdana" w:hAnsi="Verdana" w:cs="Verdana"/>
          <w:sz w:val="26"/>
          <w:szCs w:val="26"/>
        </w:rPr>
        <w:t>L.Tempesta</w:t>
      </w:r>
      <w:proofErr w:type="spellEnd"/>
      <w:proofErr w:type="gramEnd"/>
      <w:r>
        <w:rPr>
          <w:rFonts w:ascii="Verdana" w:hAnsi="Verdana" w:cs="Verdana"/>
          <w:sz w:val="26"/>
          <w:szCs w:val="26"/>
        </w:rPr>
        <w:t xml:space="preserve">”, con </w:t>
      </w:r>
      <w:r>
        <w:rPr>
          <w:rFonts w:ascii="Verdana" w:hAnsi="Verdana" w:cs="Verdana"/>
          <w:b/>
          <w:bCs/>
          <w:i/>
          <w:iCs/>
          <w:sz w:val="26"/>
          <w:szCs w:val="26"/>
        </w:rPr>
        <w:t>sede</w:t>
      </w:r>
      <w:r>
        <w:rPr>
          <w:rFonts w:ascii="Verdana" w:hAnsi="Verdana" w:cs="Verdana"/>
          <w:sz w:val="26"/>
          <w:szCs w:val="26"/>
        </w:rPr>
        <w:t xml:space="preserve"> in Lecce alla via Archita da Taranto, assume il ruolo di Scuola Capofila della Rete Scolastica di cui al presente atto ed il Dirigente Scolastico pro-tempore ne assume il ruolo di </w:t>
      </w:r>
      <w:r>
        <w:rPr>
          <w:rFonts w:ascii="Verdana" w:hAnsi="Verdana" w:cs="Verdana"/>
          <w:b/>
          <w:bCs/>
          <w:i/>
          <w:iCs/>
          <w:sz w:val="26"/>
          <w:szCs w:val="26"/>
        </w:rPr>
        <w:t>coordinatore</w:t>
      </w:r>
      <w:r>
        <w:rPr>
          <w:rFonts w:ascii="Verdana" w:hAnsi="Verdana" w:cs="Verdana"/>
          <w:sz w:val="26"/>
          <w:szCs w:val="26"/>
        </w:rPr>
        <w:t>, organo responsabile della gestione delle risorse e del raggiungimento delle finalità dei progetti programmati e approvati.</w:t>
      </w:r>
    </w:p>
    <w:p w14:paraId="4D3C863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La stessa Istituzione diventa sede amministrativa del bilancio di Rete.</w:t>
      </w:r>
    </w:p>
    <w:p w14:paraId="25F58DA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La Conferenza di Servizio dei Legali Rappresentanti delle Scuole della Rete potrà </w:t>
      </w:r>
      <w:proofErr w:type="gramStart"/>
      <w:r>
        <w:rPr>
          <w:rFonts w:ascii="Verdana" w:hAnsi="Verdana" w:cs="Verdana"/>
          <w:sz w:val="26"/>
          <w:szCs w:val="26"/>
        </w:rPr>
        <w:t>provvedere ad individuare</w:t>
      </w:r>
      <w:proofErr w:type="gramEnd"/>
      <w:r>
        <w:rPr>
          <w:rFonts w:ascii="Verdana" w:hAnsi="Verdana" w:cs="Verdana"/>
          <w:sz w:val="26"/>
          <w:szCs w:val="26"/>
        </w:rPr>
        <w:t xml:space="preserve"> nuova Scuola Capofila, con votazione a maggioranza dei 2/3 degli aderenti.</w:t>
      </w:r>
    </w:p>
    <w:p w14:paraId="5846FBF4"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3</w:t>
      </w:r>
    </w:p>
    <w:p w14:paraId="363CAEC3"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L’Istituzione di Rete assume il </w:t>
      </w:r>
      <w:r>
        <w:rPr>
          <w:rFonts w:ascii="Verdana" w:hAnsi="Verdana" w:cs="Verdana"/>
          <w:b/>
          <w:bCs/>
          <w:i/>
          <w:iCs/>
          <w:sz w:val="26"/>
          <w:szCs w:val="26"/>
        </w:rPr>
        <w:t>nome</w:t>
      </w:r>
      <w:r>
        <w:rPr>
          <w:rFonts w:ascii="Verdana" w:hAnsi="Verdana" w:cs="Verdana"/>
          <w:sz w:val="26"/>
          <w:szCs w:val="26"/>
        </w:rPr>
        <w:t xml:space="preserve"> sintetico di “</w:t>
      </w:r>
      <w:r>
        <w:rPr>
          <w:rFonts w:ascii="Verdana" w:hAnsi="Verdana" w:cs="Verdana"/>
          <w:b/>
          <w:bCs/>
          <w:sz w:val="26"/>
          <w:szCs w:val="26"/>
          <w:u w:val="single"/>
        </w:rPr>
        <w:t>KTEMA</w:t>
      </w:r>
      <w:r>
        <w:rPr>
          <w:rFonts w:ascii="Verdana" w:hAnsi="Verdana" w:cs="Verdana"/>
          <w:sz w:val="26"/>
          <w:szCs w:val="26"/>
        </w:rPr>
        <w:t xml:space="preserve">”, lasciando impregiudicata l’autonomia di </w:t>
      </w:r>
      <w:proofErr w:type="gramStart"/>
      <w:r>
        <w:rPr>
          <w:rFonts w:ascii="Verdana" w:hAnsi="Verdana" w:cs="Verdana"/>
          <w:sz w:val="26"/>
          <w:szCs w:val="26"/>
        </w:rPr>
        <w:t xml:space="preserve">ciascuna </w:t>
      </w:r>
      <w:proofErr w:type="gramEnd"/>
      <w:r>
        <w:rPr>
          <w:rFonts w:ascii="Verdana" w:hAnsi="Verdana" w:cs="Verdana"/>
          <w:sz w:val="26"/>
          <w:szCs w:val="26"/>
        </w:rPr>
        <w:t>Istituzione Scolastica interessata che, in ogni modo, rimane soggetto giuridico a se stante.</w:t>
      </w:r>
    </w:p>
    <w:p w14:paraId="510930A0"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4</w:t>
      </w:r>
    </w:p>
    <w:p w14:paraId="689B566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La Rete di Scuole “</w:t>
      </w:r>
      <w:r>
        <w:rPr>
          <w:rFonts w:ascii="Verdana" w:hAnsi="Verdana" w:cs="Verdana"/>
          <w:b/>
          <w:bCs/>
          <w:sz w:val="26"/>
          <w:szCs w:val="26"/>
          <w:u w:val="single"/>
        </w:rPr>
        <w:t>KTEMA</w:t>
      </w:r>
      <w:r>
        <w:rPr>
          <w:rFonts w:ascii="Verdana" w:hAnsi="Verdana" w:cs="Verdana"/>
          <w:sz w:val="26"/>
          <w:szCs w:val="26"/>
        </w:rPr>
        <w:t xml:space="preserve">” è costituita dalle scuole dell’infanzia, elementari, secondarie di primo e secondo grado, istituti comprensivi, </w:t>
      </w:r>
      <w:proofErr w:type="gramStart"/>
      <w:r>
        <w:rPr>
          <w:rFonts w:ascii="Verdana" w:hAnsi="Verdana" w:cs="Verdana"/>
          <w:sz w:val="26"/>
          <w:szCs w:val="26"/>
        </w:rPr>
        <w:t>pubbliche, statali</w:t>
      </w:r>
      <w:proofErr w:type="gramEnd"/>
      <w:r>
        <w:rPr>
          <w:rFonts w:ascii="Verdana" w:hAnsi="Verdana" w:cs="Verdana"/>
          <w:sz w:val="26"/>
          <w:szCs w:val="26"/>
        </w:rPr>
        <w:t xml:space="preserve"> e non statali, paritarie e legalmente riconosciute che, con il presente atto si costituiscono ed è aperta a tutte le Scuole che intendano aderirvi. La richiesta di </w:t>
      </w:r>
      <w:r>
        <w:rPr>
          <w:rFonts w:ascii="Verdana" w:hAnsi="Verdana" w:cs="Verdana"/>
          <w:b/>
          <w:bCs/>
          <w:i/>
          <w:iCs/>
          <w:sz w:val="26"/>
          <w:szCs w:val="26"/>
        </w:rPr>
        <w:t>adesione</w:t>
      </w:r>
      <w:r>
        <w:rPr>
          <w:rFonts w:ascii="Verdana" w:hAnsi="Verdana" w:cs="Verdana"/>
          <w:sz w:val="26"/>
          <w:szCs w:val="26"/>
        </w:rPr>
        <w:t xml:space="preserve"> va proposta in forma scritta dal Legale Rappresentante </w:t>
      </w:r>
      <w:proofErr w:type="gramStart"/>
      <w:r>
        <w:rPr>
          <w:rFonts w:ascii="Verdana" w:hAnsi="Verdana" w:cs="Verdana"/>
          <w:sz w:val="26"/>
          <w:szCs w:val="26"/>
        </w:rPr>
        <w:t xml:space="preserve">della </w:t>
      </w:r>
      <w:proofErr w:type="gramEnd"/>
      <w:r>
        <w:rPr>
          <w:rFonts w:ascii="Verdana" w:hAnsi="Verdana" w:cs="Verdana"/>
          <w:sz w:val="26"/>
          <w:szCs w:val="26"/>
        </w:rPr>
        <w:t xml:space="preserve">Istituzione interessata, previa acquisizione di apposite delibere del Consiglio di Circolo/Istituto e del/i Collegio/i dei Docenti della medesima Istituzione Scolastica e va trasmessa, con le dovute forme di garanzia, alla Conferenza di Servizio dei Legali Rappresentanti delle Scuole della già costituita Rete, tramite la Scuola capofila. L’accettazione della nuova adesione e della relativa quota di partecipazione </w:t>
      </w:r>
      <w:proofErr w:type="gramStart"/>
      <w:r>
        <w:rPr>
          <w:rFonts w:ascii="Verdana" w:hAnsi="Verdana" w:cs="Verdana"/>
          <w:sz w:val="26"/>
          <w:szCs w:val="26"/>
        </w:rPr>
        <w:t>viene</w:t>
      </w:r>
      <w:proofErr w:type="gramEnd"/>
      <w:r>
        <w:rPr>
          <w:rFonts w:ascii="Verdana" w:hAnsi="Verdana" w:cs="Verdana"/>
          <w:sz w:val="26"/>
          <w:szCs w:val="26"/>
        </w:rPr>
        <w:t xml:space="preserve"> assunta all’unanimità in prima seduta; a maggioranza dei presenti, in seconda seduta.</w:t>
      </w:r>
    </w:p>
    <w:p w14:paraId="2A4E4C9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L’adesione ha effetto dalla data di sottoscrizione dell’accordo da parte </w:t>
      </w:r>
      <w:proofErr w:type="gramStart"/>
      <w:r>
        <w:rPr>
          <w:rFonts w:ascii="Verdana" w:hAnsi="Verdana" w:cs="Verdana"/>
          <w:sz w:val="26"/>
          <w:szCs w:val="26"/>
        </w:rPr>
        <w:t>della</w:t>
      </w:r>
      <w:proofErr w:type="gramEnd"/>
      <w:r>
        <w:rPr>
          <w:rFonts w:ascii="Verdana" w:hAnsi="Verdana" w:cs="Verdana"/>
          <w:sz w:val="26"/>
          <w:szCs w:val="26"/>
        </w:rPr>
        <w:t xml:space="preserve"> Scuola richiedente.</w:t>
      </w:r>
    </w:p>
    <w:p w14:paraId="18DD05E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E’ fatta salva la possibilità per </w:t>
      </w:r>
      <w:proofErr w:type="gramStart"/>
      <w:r>
        <w:rPr>
          <w:rFonts w:ascii="Verdana" w:hAnsi="Verdana" w:cs="Verdana"/>
          <w:sz w:val="26"/>
          <w:szCs w:val="26"/>
        </w:rPr>
        <w:t xml:space="preserve">una </w:t>
      </w:r>
      <w:proofErr w:type="gramEnd"/>
      <w:r>
        <w:rPr>
          <w:rFonts w:ascii="Verdana" w:hAnsi="Verdana" w:cs="Verdana"/>
          <w:sz w:val="26"/>
          <w:szCs w:val="26"/>
        </w:rPr>
        <w:t>Istituzione Scolastica estranea alla Rete di richiedere la partecipazione ad un singolo Progetto attivato, nei modi e nei termini eventualmente previsti all’interno di esso e, comunque, ritenuti idonei al successo e all’efficacia del Progetto stesso, dal Comitato di Gestione della Rete che deciderà in merito.</w:t>
      </w:r>
    </w:p>
    <w:p w14:paraId="7238994D"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5</w:t>
      </w:r>
    </w:p>
    <w:p w14:paraId="005E212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Le Istituzioni Scolastiche facenti parte della Rete di cui al presente Atto, hanno facoltà di recesso dall’accordo. La richiesta di recesso è presentata dal Legale Rappresentante della Scuola interessata, in forma scritta e previa acquisizione di </w:t>
      </w:r>
      <w:proofErr w:type="gramStart"/>
      <w:r>
        <w:rPr>
          <w:rFonts w:ascii="Verdana" w:hAnsi="Verdana" w:cs="Verdana"/>
          <w:sz w:val="26"/>
          <w:szCs w:val="26"/>
        </w:rPr>
        <w:t>apposite</w:t>
      </w:r>
      <w:proofErr w:type="gramEnd"/>
      <w:r>
        <w:rPr>
          <w:rFonts w:ascii="Verdana" w:hAnsi="Verdana" w:cs="Verdana"/>
          <w:sz w:val="26"/>
          <w:szCs w:val="26"/>
        </w:rPr>
        <w:t xml:space="preserve"> delibere del Consiglio di Circolo/Istituto e del/i Collegio/i dei Docenti della medesima Istituzione Scolastica e va trasmessa, con le dovute forme di garanzia, alla Conferenza di Servizio dei Legali Rappresentanti delle Scuole della Rete, tramite la Scuola capofila.</w:t>
      </w:r>
    </w:p>
    <w:p w14:paraId="36298FB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La decisione </w:t>
      </w:r>
      <w:proofErr w:type="gramStart"/>
      <w:r>
        <w:rPr>
          <w:rFonts w:ascii="Verdana" w:hAnsi="Verdana" w:cs="Verdana"/>
          <w:sz w:val="26"/>
          <w:szCs w:val="26"/>
        </w:rPr>
        <w:t>viene</w:t>
      </w:r>
      <w:proofErr w:type="gramEnd"/>
      <w:r>
        <w:rPr>
          <w:rFonts w:ascii="Verdana" w:hAnsi="Verdana" w:cs="Verdana"/>
          <w:sz w:val="26"/>
          <w:szCs w:val="26"/>
        </w:rPr>
        <w:t xml:space="preserve"> assunta all’unanimità, in prima seduta; a maggioranza dei presenti, in seconda seduta. Il recesso sarà efficace al completamento delle attività avviate.</w:t>
      </w:r>
    </w:p>
    <w:p w14:paraId="737BE13C"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6</w:t>
      </w:r>
    </w:p>
    <w:p w14:paraId="727C9D0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Il presente atto costitutivo della Rete di Scuole “</w:t>
      </w:r>
      <w:r>
        <w:rPr>
          <w:rFonts w:ascii="Verdana" w:hAnsi="Verdana" w:cs="Verdana"/>
          <w:b/>
          <w:bCs/>
          <w:sz w:val="26"/>
          <w:szCs w:val="26"/>
          <w:u w:val="single"/>
        </w:rPr>
        <w:t>KTEMA</w:t>
      </w:r>
      <w:r>
        <w:rPr>
          <w:rFonts w:ascii="Verdana" w:hAnsi="Verdana" w:cs="Verdana"/>
          <w:sz w:val="26"/>
          <w:szCs w:val="26"/>
        </w:rPr>
        <w:t xml:space="preserve"> ” ha per </w:t>
      </w:r>
      <w:r>
        <w:rPr>
          <w:rFonts w:ascii="Verdana" w:hAnsi="Verdana" w:cs="Verdana"/>
          <w:b/>
          <w:bCs/>
          <w:i/>
          <w:iCs/>
          <w:sz w:val="26"/>
          <w:szCs w:val="26"/>
        </w:rPr>
        <w:t>oggetto</w:t>
      </w:r>
      <w:r>
        <w:rPr>
          <w:rFonts w:ascii="Verdana" w:hAnsi="Verdana" w:cs="Verdana"/>
          <w:sz w:val="26"/>
          <w:szCs w:val="26"/>
        </w:rPr>
        <w:t xml:space="preserve"> la progettazione e la realizzazione di attività e servizi che hanno lo scopo di perseguire i seguenti obiettivi nei settori </w:t>
      </w:r>
      <w:proofErr w:type="gramStart"/>
      <w:r>
        <w:rPr>
          <w:rFonts w:ascii="Verdana" w:hAnsi="Verdana" w:cs="Verdana"/>
          <w:sz w:val="26"/>
          <w:szCs w:val="26"/>
        </w:rPr>
        <w:t xml:space="preserve">di </w:t>
      </w:r>
      <w:proofErr w:type="gramEnd"/>
      <w:r>
        <w:rPr>
          <w:rFonts w:ascii="Verdana" w:hAnsi="Verdana" w:cs="Verdana"/>
          <w:sz w:val="26"/>
          <w:szCs w:val="26"/>
        </w:rPr>
        <w:t>intervento appresso elencati, a titolo meramente indicativo:</w:t>
      </w:r>
    </w:p>
    <w:p w14:paraId="31A0F47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b/>
          <w:bCs/>
          <w:sz w:val="26"/>
          <w:szCs w:val="26"/>
        </w:rPr>
        <w:t>Obiettivi</w:t>
      </w:r>
    </w:p>
    <w:p w14:paraId="06CFCB8F"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Realizzare, attraverso il sostegno reciproco e l’azione comune, il miglioramento della qualità complessiva del servizio scolastico, lo sviluppo dell’innovazione, sperimentazione e ricerca didattica ed educativa, la qualificazione del personale mediante l’aggiornamento e la formazione in servizio;</w:t>
      </w:r>
    </w:p>
    <w:p w14:paraId="6CC0DB41"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Promuovere l’arricchimento delle risorse materiali, da un lato e delle competenze professionali, dall’altro, anche mediante la socializzazione dell’uso delle risorse esistenti all’interno della Rete e l’acquisizione di nuove, attraverso progetti ed iniziative comuni;</w:t>
      </w:r>
    </w:p>
    <w:p w14:paraId="3DA83032"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Sviluppare in modo omogeneo ed efficace l’integrazione del servizio scolastico con gli altri servizi sociali e culturali svolti da enti pubblici e privati, allo scopo di determinare il rafforzamento dell’azione formativa delle Scuole e lo sviluppo culturale e sociale della Comunità.</w:t>
      </w:r>
    </w:p>
    <w:p w14:paraId="784DB11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b/>
          <w:bCs/>
          <w:sz w:val="26"/>
          <w:szCs w:val="26"/>
        </w:rPr>
        <w:t xml:space="preserve">Settori </w:t>
      </w:r>
      <w:proofErr w:type="gramStart"/>
      <w:r>
        <w:rPr>
          <w:rFonts w:ascii="Verdana" w:hAnsi="Verdana" w:cs="Verdana"/>
          <w:b/>
          <w:bCs/>
          <w:sz w:val="26"/>
          <w:szCs w:val="26"/>
        </w:rPr>
        <w:t xml:space="preserve">di </w:t>
      </w:r>
      <w:proofErr w:type="gramEnd"/>
      <w:r>
        <w:rPr>
          <w:rFonts w:ascii="Verdana" w:hAnsi="Verdana" w:cs="Verdana"/>
          <w:b/>
          <w:bCs/>
          <w:sz w:val="26"/>
          <w:szCs w:val="26"/>
        </w:rPr>
        <w:t>intervento</w:t>
      </w:r>
    </w:p>
    <w:p w14:paraId="578F079C"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b/>
          <w:bCs/>
          <w:i/>
          <w:iCs/>
          <w:sz w:val="26"/>
          <w:szCs w:val="26"/>
        </w:rPr>
        <w:t>A – Attività didattica, di ricerca, di sperimentazione e sviluppo, di formazione e aggiornamento.</w:t>
      </w:r>
      <w:proofErr w:type="gramEnd"/>
    </w:p>
    <w:p w14:paraId="2523C01E"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raccordo per la formulazione di progetti relativi alle molteplici competenze delle scuole dell’autonomia;</w:t>
      </w:r>
    </w:p>
    <w:p w14:paraId="678E0D92"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sviluppo dell’attitudine al monitoraggio e alla valutazione secondo criteri di efficacia, efficienza, promozione e valorizzazione delle risorse umane e professionali;</w:t>
      </w:r>
    </w:p>
    <w:p w14:paraId="4FAB8F9A"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rinnovamento della didattica in tutte le discipline del curricolo, con la costituzione in ogni scuola di centri di documentazione;</w:t>
      </w:r>
    </w:p>
    <w:p w14:paraId="03B0E090"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sviluppo della ricerca didattica sulle diverse valenze delle tecnologie dell’istruzione e della comunicazione;</w:t>
      </w:r>
    </w:p>
    <w:p w14:paraId="33A3B115"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 xml:space="preserve">costituzione di un’area di progetto sulla multimedialità che punti anche alla costruzione di una rete telematica per la sperimentazione di modalità di </w:t>
      </w:r>
      <w:proofErr w:type="spellStart"/>
      <w:r>
        <w:rPr>
          <w:rFonts w:ascii="Verdana" w:hAnsi="Verdana" w:cs="Verdana"/>
          <w:i/>
          <w:iCs/>
          <w:sz w:val="26"/>
          <w:szCs w:val="26"/>
        </w:rPr>
        <w:t>e</w:t>
      </w:r>
      <w:r>
        <w:rPr>
          <w:rFonts w:ascii="Verdana" w:hAnsi="Verdana" w:cs="Verdana"/>
          <w:sz w:val="26"/>
          <w:szCs w:val="26"/>
        </w:rPr>
        <w:t>learning</w:t>
      </w:r>
      <w:proofErr w:type="spellEnd"/>
      <w:r>
        <w:rPr>
          <w:rFonts w:ascii="Verdana" w:hAnsi="Verdana" w:cs="Verdana"/>
          <w:sz w:val="26"/>
          <w:szCs w:val="26"/>
        </w:rPr>
        <w:t>, formazione a distanza, gestione dei servizi in rete;</w:t>
      </w:r>
    </w:p>
    <w:p w14:paraId="29CD3205"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raccolta e diffusione  della documentazione educativa e didattica, attivando collegamenti anche con il Centro Europeo dell’educazione, INDIRE, Fondazioni, Enti e Centri di Documentazione, IRRE;</w:t>
      </w:r>
    </w:p>
    <w:p w14:paraId="4004B6EB"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promozione di studi e ricerche sui temi:</w:t>
      </w:r>
    </w:p>
    <w:p w14:paraId="0FEA2BB1" w14:textId="77777777" w:rsidR="00401213" w:rsidRDefault="00401213" w:rsidP="00401213">
      <w:pPr>
        <w:widowControl w:val="0"/>
        <w:autoSpaceDE w:val="0"/>
        <w:autoSpaceDN w:val="0"/>
        <w:adjustRightInd w:val="0"/>
        <w:spacing w:after="320"/>
        <w:ind w:left="960" w:hanging="480"/>
        <w:rPr>
          <w:rFonts w:ascii="Arial" w:hAnsi="Arial" w:cs="Arial"/>
          <w:sz w:val="32"/>
          <w:szCs w:val="32"/>
        </w:rPr>
      </w:pPr>
      <w:r>
        <w:rPr>
          <w:rFonts w:ascii="Arial" w:hAnsi="Arial" w:cs="Arial"/>
          <w:sz w:val="32"/>
          <w:szCs w:val="32"/>
        </w:rPr>
        <w:t xml:space="preserve">  </w:t>
      </w:r>
      <w:r>
        <w:rPr>
          <w:rFonts w:ascii="Symbol" w:hAnsi="Symbol" w:cs="Symbol"/>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dal programma al curricolo,</w:t>
      </w:r>
    </w:p>
    <w:p w14:paraId="259AE25F" w14:textId="77777777" w:rsidR="00401213" w:rsidRDefault="00401213" w:rsidP="00401213">
      <w:pPr>
        <w:widowControl w:val="0"/>
        <w:autoSpaceDE w:val="0"/>
        <w:autoSpaceDN w:val="0"/>
        <w:adjustRightInd w:val="0"/>
        <w:spacing w:after="320"/>
        <w:ind w:left="960" w:hanging="480"/>
        <w:rPr>
          <w:rFonts w:ascii="Arial" w:hAnsi="Arial" w:cs="Arial"/>
          <w:sz w:val="32"/>
          <w:szCs w:val="32"/>
        </w:rPr>
      </w:pPr>
      <w:r>
        <w:rPr>
          <w:rFonts w:ascii="Arial" w:hAnsi="Arial" w:cs="Arial"/>
          <w:sz w:val="32"/>
          <w:szCs w:val="32"/>
        </w:rPr>
        <w:t xml:space="preserve">  </w:t>
      </w:r>
      <w:r>
        <w:rPr>
          <w:rFonts w:ascii="Symbol" w:hAnsi="Symbol" w:cs="Symbol"/>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il curricolo essenziale e progressivo,</w:t>
      </w:r>
    </w:p>
    <w:p w14:paraId="41EB0B69" w14:textId="77777777" w:rsidR="00401213" w:rsidRDefault="00401213" w:rsidP="00401213">
      <w:pPr>
        <w:widowControl w:val="0"/>
        <w:autoSpaceDE w:val="0"/>
        <w:autoSpaceDN w:val="0"/>
        <w:adjustRightInd w:val="0"/>
        <w:spacing w:after="320"/>
        <w:ind w:left="960" w:hanging="480"/>
        <w:rPr>
          <w:rFonts w:ascii="Arial" w:hAnsi="Arial" w:cs="Arial"/>
          <w:sz w:val="32"/>
          <w:szCs w:val="32"/>
        </w:rPr>
      </w:pPr>
      <w:r>
        <w:rPr>
          <w:rFonts w:ascii="Arial" w:hAnsi="Arial" w:cs="Arial"/>
          <w:sz w:val="32"/>
          <w:szCs w:val="32"/>
        </w:rPr>
        <w:t xml:space="preserve">  </w:t>
      </w:r>
      <w:r>
        <w:rPr>
          <w:rFonts w:ascii="Symbol" w:hAnsi="Symbol" w:cs="Symbol"/>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la costruzione del curricolo.</w:t>
      </w:r>
    </w:p>
    <w:p w14:paraId="71219E1F"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promozione della continuità verticale, orizzontale e dell’accoglienza;</w:t>
      </w:r>
    </w:p>
    <w:p w14:paraId="31BC0971"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concretizzazione del principio delle pari opportunità in particolare nei confronti degli alunni stranieri, di altra madre lingua e dei portatori di handicap;</w:t>
      </w:r>
    </w:p>
    <w:p w14:paraId="15C30966"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 xml:space="preserve">supporto socio-psico-pedagogico: </w:t>
      </w:r>
      <w:proofErr w:type="spellStart"/>
      <w:r>
        <w:rPr>
          <w:rFonts w:ascii="Verdana" w:hAnsi="Verdana" w:cs="Verdana"/>
          <w:sz w:val="26"/>
          <w:szCs w:val="26"/>
        </w:rPr>
        <w:t>counseling</w:t>
      </w:r>
      <w:proofErr w:type="spellEnd"/>
      <w:r>
        <w:rPr>
          <w:rFonts w:ascii="Verdana" w:hAnsi="Verdana" w:cs="Verdana"/>
          <w:sz w:val="26"/>
          <w:szCs w:val="26"/>
        </w:rPr>
        <w:t xml:space="preserve">, tutoring, </w:t>
      </w:r>
      <w:proofErr w:type="spellStart"/>
      <w:r>
        <w:rPr>
          <w:rFonts w:ascii="Verdana" w:hAnsi="Verdana" w:cs="Verdana"/>
          <w:sz w:val="26"/>
          <w:szCs w:val="26"/>
        </w:rPr>
        <w:t>orientiring</w:t>
      </w:r>
      <w:proofErr w:type="spellEnd"/>
      <w:r>
        <w:rPr>
          <w:rFonts w:ascii="Verdana" w:hAnsi="Verdana" w:cs="Verdana"/>
          <w:sz w:val="26"/>
          <w:szCs w:val="26"/>
        </w:rPr>
        <w:t>;</w:t>
      </w:r>
    </w:p>
    <w:p w14:paraId="764C3D42"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coordinamento delle iniziative di orientamento scolastico, universitario, post-diploma e professionale e corsi di riallineamento;</w:t>
      </w:r>
    </w:p>
    <w:p w14:paraId="65D6F773"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formazione del personale in servizio sui temi dell’autonomia e dell’innovazione metodologico-didattica;</w:t>
      </w:r>
    </w:p>
    <w:p w14:paraId="02DFD4F7"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promozione dei rapporti con il territorio visto come portatore di bisogni e risorse;</w:t>
      </w:r>
    </w:p>
    <w:p w14:paraId="5FF9C791"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potenziamento delle attività di arricchimento dell’offerta formativa e dei relativi servizi che rendano effettivo il diritto allo studio;</w:t>
      </w:r>
    </w:p>
    <w:p w14:paraId="0C69FC98"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promozione dell’interculturalità;</w:t>
      </w:r>
    </w:p>
    <w:p w14:paraId="590C0173"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tutela delle tradizioni, recupero della memoria, valorizzazione delle radici culturali;</w:t>
      </w:r>
    </w:p>
    <w:p w14:paraId="3CA07564"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confronto di esperienze per la promozione del benessere relazionale tra tutti i soggetti coinvolti nei processi di insegnamento-apprendimento che puntino al raggiungimento di un effettivo successo formativo;</w:t>
      </w:r>
    </w:p>
    <w:p w14:paraId="72C44448"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diffusione della cultura della sicurezza a scuola;</w:t>
      </w:r>
    </w:p>
    <w:p w14:paraId="6E7C7EE1"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sviluppo dei servizi scolastici anche mediante il coordinamento degli orari, del calendario, delle attività laboratoriali.</w:t>
      </w:r>
    </w:p>
    <w:p w14:paraId="391C805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b/>
          <w:bCs/>
          <w:i/>
          <w:iCs/>
          <w:sz w:val="26"/>
          <w:szCs w:val="26"/>
        </w:rPr>
        <w:t>B – Gestione Amministrativa.</w:t>
      </w:r>
    </w:p>
    <w:p w14:paraId="15745429"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realizzazione in rete di servizi gestionali sulla informatizzazione, riguardante anche lo stato giuridico del personale, i servizi pensionistici e la contabilità;</w:t>
      </w:r>
    </w:p>
    <w:p w14:paraId="2ACD7878"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 xml:space="preserve">programmazione degli interventi e determinazione degli indirizzi della complessa attività di prevenzione ex </w:t>
      </w:r>
      <w:proofErr w:type="spellStart"/>
      <w:r>
        <w:rPr>
          <w:rFonts w:ascii="Verdana" w:hAnsi="Verdana" w:cs="Verdana"/>
          <w:sz w:val="26"/>
          <w:szCs w:val="26"/>
        </w:rPr>
        <w:t>D.Lgs.vo</w:t>
      </w:r>
      <w:proofErr w:type="spellEnd"/>
      <w:r>
        <w:rPr>
          <w:rFonts w:ascii="Verdana" w:hAnsi="Verdana" w:cs="Verdana"/>
          <w:sz w:val="26"/>
          <w:szCs w:val="26"/>
        </w:rPr>
        <w:t xml:space="preserve"> n. 626/94 e successive modificazioni ed integrazioni;</w:t>
      </w:r>
    </w:p>
    <w:p w14:paraId="279369B0"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acquisti di beni e servizi;</w:t>
      </w:r>
    </w:p>
    <w:p w14:paraId="5D4A5376"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Times New Roman" w:hAnsi="Times New Roman" w:cs="Times New Roman"/>
          <w:sz w:val="26"/>
          <w:szCs w:val="26"/>
        </w:rPr>
        <w:t>-</w:t>
      </w:r>
      <w:proofErr w:type="gramStart"/>
      <w:r>
        <w:rPr>
          <w:rFonts w:ascii="Times New Roman" w:hAnsi="Times New Roman" w:cs="Times New Roman"/>
          <w:sz w:val="18"/>
          <w:szCs w:val="18"/>
        </w:rPr>
        <w:t xml:space="preserve">          </w:t>
      </w:r>
      <w:proofErr w:type="gramEnd"/>
      <w:r>
        <w:rPr>
          <w:rFonts w:ascii="Verdana" w:hAnsi="Verdana" w:cs="Verdana"/>
          <w:sz w:val="26"/>
          <w:szCs w:val="26"/>
        </w:rPr>
        <w:t>manutenzione edilizia e pulizia degli edifici scolastici.</w:t>
      </w:r>
    </w:p>
    <w:p w14:paraId="0770BD7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Per le attività, i servizi e i progetti di cui al presente articolo, potranno essere elaborati specifici Progetti complessi, istituiti Laboratori, individuate le sedi e assegnati compiti, </w:t>
      </w:r>
      <w:proofErr w:type="gramStart"/>
      <w:r>
        <w:rPr>
          <w:rFonts w:ascii="Verdana" w:hAnsi="Verdana" w:cs="Verdana"/>
          <w:sz w:val="26"/>
          <w:szCs w:val="26"/>
        </w:rPr>
        <w:t>personale e mezzi finanziari</w:t>
      </w:r>
      <w:proofErr w:type="gramEnd"/>
      <w:r>
        <w:rPr>
          <w:rFonts w:ascii="Verdana" w:hAnsi="Verdana" w:cs="Verdana"/>
          <w:sz w:val="26"/>
          <w:szCs w:val="26"/>
        </w:rPr>
        <w:t>, nel rispetto dell’autonomia gestionale e programmatoria delle singole Scuole, in sede di Conferenza di Servizio dei Legali Rappresentanti  delle Scuole della Rete.</w:t>
      </w:r>
    </w:p>
    <w:p w14:paraId="0B226CA2"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7</w:t>
      </w:r>
    </w:p>
    <w:p w14:paraId="42AE3ED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Il presente contratto ha </w:t>
      </w:r>
      <w:r>
        <w:rPr>
          <w:rFonts w:ascii="Verdana" w:hAnsi="Verdana" w:cs="Verdana"/>
          <w:b/>
          <w:bCs/>
          <w:i/>
          <w:iCs/>
          <w:sz w:val="26"/>
          <w:szCs w:val="26"/>
        </w:rPr>
        <w:t>validità</w:t>
      </w:r>
      <w:r>
        <w:rPr>
          <w:rFonts w:ascii="Verdana" w:hAnsi="Verdana" w:cs="Verdana"/>
          <w:sz w:val="26"/>
          <w:szCs w:val="26"/>
        </w:rPr>
        <w:t xml:space="preserve"> quinquennale riconducibile all’anno scolastico corrente al momento della sottoscrizione come anno </w:t>
      </w:r>
      <w:proofErr w:type="gramStart"/>
      <w:r>
        <w:rPr>
          <w:rFonts w:ascii="Verdana" w:hAnsi="Verdana" w:cs="Verdana"/>
          <w:sz w:val="26"/>
          <w:szCs w:val="26"/>
        </w:rPr>
        <w:t xml:space="preserve">di </w:t>
      </w:r>
      <w:proofErr w:type="gramEnd"/>
      <w:r>
        <w:rPr>
          <w:rFonts w:ascii="Verdana" w:hAnsi="Verdana" w:cs="Verdana"/>
          <w:sz w:val="26"/>
          <w:szCs w:val="26"/>
        </w:rPr>
        <w:t>inizio del quinquennio.</w:t>
      </w:r>
    </w:p>
    <w:p w14:paraId="31AEB77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Non è consentito il rinnovo tacito; si fa rinvio, in proposito, al contenuto dell’art.44 – comma 2 – della Legge 23 dicembre 1994, n.724.</w:t>
      </w:r>
    </w:p>
    <w:p w14:paraId="16C0605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Qualora una o più Istituzioni Scolastiche, in misura inferiore </w:t>
      </w:r>
      <w:proofErr w:type="gramStart"/>
      <w:r>
        <w:rPr>
          <w:rFonts w:ascii="Verdana" w:hAnsi="Verdana" w:cs="Verdana"/>
          <w:sz w:val="26"/>
          <w:szCs w:val="26"/>
        </w:rPr>
        <w:t>ai</w:t>
      </w:r>
      <w:proofErr w:type="gramEnd"/>
      <w:r>
        <w:rPr>
          <w:rFonts w:ascii="Verdana" w:hAnsi="Verdana" w:cs="Verdana"/>
          <w:sz w:val="26"/>
          <w:szCs w:val="26"/>
        </w:rPr>
        <w:t xml:space="preserve"> 4/5 delle Istituzioni scolastiche che hanno costituito la Rete, diano revoca all’adesione, la Rete resterà costituita con le Istituzioni restanti. Qualora oltre </w:t>
      </w:r>
      <w:proofErr w:type="gramStart"/>
      <w:r>
        <w:rPr>
          <w:rFonts w:ascii="Verdana" w:hAnsi="Verdana" w:cs="Verdana"/>
          <w:sz w:val="26"/>
          <w:szCs w:val="26"/>
        </w:rPr>
        <w:t>i</w:t>
      </w:r>
      <w:proofErr w:type="gramEnd"/>
      <w:r>
        <w:rPr>
          <w:rFonts w:ascii="Verdana" w:hAnsi="Verdana" w:cs="Verdana"/>
          <w:sz w:val="26"/>
          <w:szCs w:val="26"/>
        </w:rPr>
        <w:t xml:space="preserve"> 4/5 delle Istituzioni Scolastiche che hanno costituito la Rete comunicassero di recedere, la Rete sarà estinta al 31 agosto dell’anno scolastico corrente, fatte salve le responsabilità di gestione fino a quella data.</w:t>
      </w:r>
    </w:p>
    <w:p w14:paraId="6D3DA25B"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8</w:t>
      </w:r>
    </w:p>
    <w:p w14:paraId="708A5D5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Fatta salva l’autonomia organizzativa, decisionale e </w:t>
      </w:r>
      <w:proofErr w:type="gramStart"/>
      <w:r>
        <w:rPr>
          <w:rFonts w:ascii="Verdana" w:hAnsi="Verdana" w:cs="Verdana"/>
          <w:sz w:val="26"/>
          <w:szCs w:val="26"/>
        </w:rPr>
        <w:t>gestionale</w:t>
      </w:r>
      <w:proofErr w:type="gramEnd"/>
      <w:r>
        <w:rPr>
          <w:rFonts w:ascii="Verdana" w:hAnsi="Verdana" w:cs="Verdana"/>
          <w:sz w:val="26"/>
          <w:szCs w:val="26"/>
        </w:rPr>
        <w:t xml:space="preserve"> delle singole Istituzioni Scolastiche, la Rete di scuole prevede come suoi </w:t>
      </w:r>
      <w:r>
        <w:rPr>
          <w:rFonts w:ascii="Verdana" w:hAnsi="Verdana" w:cs="Verdana"/>
          <w:b/>
          <w:bCs/>
          <w:i/>
          <w:iCs/>
          <w:sz w:val="26"/>
          <w:szCs w:val="26"/>
        </w:rPr>
        <w:t>organi</w:t>
      </w:r>
      <w:r>
        <w:rPr>
          <w:rFonts w:ascii="Verdana" w:hAnsi="Verdana" w:cs="Verdana"/>
          <w:sz w:val="26"/>
          <w:szCs w:val="26"/>
        </w:rPr>
        <w:t xml:space="preserve"> la Conferenza di servizio dei Legali Rappresentanti delle scuole della Rete (o dei loro delegati) e il Comitato di Gestione della Rete.</w:t>
      </w:r>
    </w:p>
    <w:p w14:paraId="072BBC2F"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9</w:t>
      </w:r>
    </w:p>
    <w:p w14:paraId="33DF080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Il potere </w:t>
      </w:r>
      <w:proofErr w:type="gramStart"/>
      <w:r>
        <w:rPr>
          <w:rFonts w:ascii="Verdana" w:hAnsi="Verdana" w:cs="Verdana"/>
          <w:sz w:val="26"/>
          <w:szCs w:val="26"/>
        </w:rPr>
        <w:t xml:space="preserve">di </w:t>
      </w:r>
      <w:proofErr w:type="gramEnd"/>
      <w:r>
        <w:rPr>
          <w:rFonts w:ascii="Verdana" w:hAnsi="Verdana" w:cs="Verdana"/>
          <w:sz w:val="26"/>
          <w:szCs w:val="26"/>
        </w:rPr>
        <w:t xml:space="preserve">indirizzo, l’attività istruttoria e l’approvazione dei singoli progetti riguardanti le materie di cui al precedente art.6 competono e sono definiti in seno alla </w:t>
      </w:r>
      <w:r>
        <w:rPr>
          <w:rFonts w:ascii="Verdana" w:hAnsi="Verdana" w:cs="Verdana"/>
          <w:b/>
          <w:bCs/>
          <w:i/>
          <w:iCs/>
          <w:sz w:val="26"/>
          <w:szCs w:val="26"/>
        </w:rPr>
        <w:t xml:space="preserve">Conferenza di Servizio dei Legali Rappresentanti (o dei loro delegati) </w:t>
      </w:r>
      <w:r>
        <w:rPr>
          <w:rFonts w:ascii="Verdana" w:hAnsi="Verdana" w:cs="Verdana"/>
          <w:sz w:val="26"/>
          <w:szCs w:val="26"/>
        </w:rPr>
        <w:t>delle Istituzioni Scolastiche rappresentate nella Rete, secondo le procedure disposte dagli artt. 9,10,11 e 12 della Legge 24 novembre 2000, n.340 che, al capo II, apporta modifiche alla Legge 7 agosto 1990, n.241.</w:t>
      </w:r>
    </w:p>
    <w:p w14:paraId="0E42D94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Per i fatti che interessano la Rete, la Conferenza di Servizio sarà convocata periodicamente dal Dirigente Scolastico della Scuola capofila e, almeno due volte </w:t>
      </w:r>
      <w:proofErr w:type="gramStart"/>
      <w:r>
        <w:rPr>
          <w:rFonts w:ascii="Verdana" w:hAnsi="Verdana" w:cs="Verdana"/>
          <w:sz w:val="26"/>
          <w:szCs w:val="26"/>
        </w:rPr>
        <w:t>all’</w:t>
      </w:r>
      <w:proofErr w:type="gramEnd"/>
      <w:r>
        <w:rPr>
          <w:rFonts w:ascii="Verdana" w:hAnsi="Verdana" w:cs="Verdana"/>
          <w:sz w:val="26"/>
          <w:szCs w:val="26"/>
        </w:rPr>
        <w:t>anno.</w:t>
      </w:r>
    </w:p>
    <w:p w14:paraId="3596DE4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Alla Conferenza di Servizio potranno assistere i Direttori dei Servizi Generali Amministrativi e i docenti con </w:t>
      </w:r>
      <w:proofErr w:type="gramStart"/>
      <w:r>
        <w:rPr>
          <w:rFonts w:ascii="Verdana" w:hAnsi="Verdana" w:cs="Verdana"/>
          <w:sz w:val="26"/>
          <w:szCs w:val="26"/>
        </w:rPr>
        <w:t>funzioni obiettivo</w:t>
      </w:r>
      <w:proofErr w:type="gramEnd"/>
      <w:r>
        <w:rPr>
          <w:rFonts w:ascii="Verdana" w:hAnsi="Verdana" w:cs="Verdana"/>
          <w:sz w:val="26"/>
          <w:szCs w:val="26"/>
        </w:rPr>
        <w:t xml:space="preserve"> delle Istituzioni Scolastiche della Rete.</w:t>
      </w:r>
    </w:p>
    <w:p w14:paraId="77DAF17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La Conferenza di Servizio può </w:t>
      </w:r>
      <w:proofErr w:type="gramStart"/>
      <w:r>
        <w:rPr>
          <w:rFonts w:ascii="Verdana" w:hAnsi="Verdana" w:cs="Verdana"/>
          <w:sz w:val="26"/>
          <w:szCs w:val="26"/>
        </w:rPr>
        <w:t>articolarsi</w:t>
      </w:r>
      <w:proofErr w:type="gramEnd"/>
      <w:r>
        <w:rPr>
          <w:rFonts w:ascii="Verdana" w:hAnsi="Verdana" w:cs="Verdana"/>
          <w:sz w:val="26"/>
          <w:szCs w:val="26"/>
        </w:rPr>
        <w:t xml:space="preserve"> in gruppi di lavoro settoriali per l’esame dei problemi relativi ai diversi segmenti scolastici o a specifici progetti, con la presenza dei docenti referenti delle singole scuole.</w:t>
      </w:r>
    </w:p>
    <w:p w14:paraId="256E0C44"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10</w:t>
      </w:r>
    </w:p>
    <w:p w14:paraId="09D962C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In seno alla Conferenza di Servizio dei Legali Rappresentanti delle scuole della Rete sarà eletto un </w:t>
      </w:r>
      <w:r>
        <w:rPr>
          <w:rFonts w:ascii="Verdana" w:hAnsi="Verdana" w:cs="Verdana"/>
          <w:b/>
          <w:bCs/>
          <w:i/>
          <w:iCs/>
          <w:sz w:val="26"/>
          <w:szCs w:val="26"/>
        </w:rPr>
        <w:t>Comitato di Gestione</w:t>
      </w:r>
      <w:r>
        <w:rPr>
          <w:rFonts w:ascii="Verdana" w:hAnsi="Verdana" w:cs="Verdana"/>
          <w:sz w:val="26"/>
          <w:szCs w:val="26"/>
        </w:rPr>
        <w:t xml:space="preserve">, formato da un minimo di cinque </w:t>
      </w:r>
      <w:proofErr w:type="gramStart"/>
      <w:r>
        <w:rPr>
          <w:rFonts w:ascii="Verdana" w:hAnsi="Verdana" w:cs="Verdana"/>
          <w:sz w:val="26"/>
          <w:szCs w:val="26"/>
        </w:rPr>
        <w:t>ad</w:t>
      </w:r>
      <w:proofErr w:type="gramEnd"/>
      <w:r>
        <w:rPr>
          <w:rFonts w:ascii="Verdana" w:hAnsi="Verdana" w:cs="Verdana"/>
          <w:sz w:val="26"/>
          <w:szCs w:val="26"/>
        </w:rPr>
        <w:t xml:space="preserve"> un massimo di sette componenti, composto dal Dirigente della Scuola capofila, che lo coordina, dai Legali Rappresentanti delle Istituzioni della Rete, rappresentativi degli ordini di scuole presenti nella Rete e di almeno un rappresentante delle Scuole pubbliche non statali.</w:t>
      </w:r>
    </w:p>
    <w:p w14:paraId="73AFFAA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Il Comitato di Gestione ha </w:t>
      </w:r>
      <w:proofErr w:type="gramStart"/>
      <w:r>
        <w:rPr>
          <w:rFonts w:ascii="Verdana" w:hAnsi="Verdana" w:cs="Verdana"/>
          <w:sz w:val="26"/>
          <w:szCs w:val="26"/>
        </w:rPr>
        <w:t>compiti</w:t>
      </w:r>
      <w:proofErr w:type="gramEnd"/>
      <w:r>
        <w:rPr>
          <w:rFonts w:ascii="Verdana" w:hAnsi="Verdana" w:cs="Verdana"/>
          <w:sz w:val="26"/>
          <w:szCs w:val="26"/>
        </w:rPr>
        <w:t xml:space="preserve"> di coordinamento, di esecuzione e di gestione delle attività progettate e approvate dalla Conferenza di Servizio.</w:t>
      </w:r>
    </w:p>
    <w:p w14:paraId="412F007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Il Comitato di Gestione si riunisce ogni qualvolta sia necessario o su richiesta di almeno due </w:t>
      </w:r>
      <w:proofErr w:type="gramStart"/>
      <w:r>
        <w:rPr>
          <w:rFonts w:ascii="Verdana" w:hAnsi="Verdana" w:cs="Verdana"/>
          <w:sz w:val="26"/>
          <w:szCs w:val="26"/>
        </w:rPr>
        <w:t>componenti</w:t>
      </w:r>
      <w:proofErr w:type="gramEnd"/>
      <w:r>
        <w:rPr>
          <w:rFonts w:ascii="Verdana" w:hAnsi="Verdana" w:cs="Verdana"/>
          <w:sz w:val="26"/>
          <w:szCs w:val="26"/>
        </w:rPr>
        <w:t>.</w:t>
      </w:r>
    </w:p>
    <w:p w14:paraId="43322A40"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11</w:t>
      </w:r>
    </w:p>
    <w:p w14:paraId="768BC29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In sede di Conferenza di Servizio saranno pure determinate le </w:t>
      </w:r>
      <w:r>
        <w:rPr>
          <w:rFonts w:ascii="Verdana" w:hAnsi="Verdana" w:cs="Verdana"/>
          <w:b/>
          <w:bCs/>
          <w:i/>
          <w:iCs/>
          <w:sz w:val="26"/>
          <w:szCs w:val="26"/>
        </w:rPr>
        <w:t>quote</w:t>
      </w:r>
      <w:r>
        <w:rPr>
          <w:rFonts w:ascii="Verdana" w:hAnsi="Verdana" w:cs="Verdana"/>
          <w:sz w:val="26"/>
          <w:szCs w:val="26"/>
        </w:rPr>
        <w:t xml:space="preserve"> di apporto finanziario di ciascuna Scuola aderente alla Rete, per la realizzazione delle attività e dei servizi della Rete, secondo criteri da concordare nella medesima sede.</w:t>
      </w:r>
    </w:p>
    <w:p w14:paraId="6AB55041"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12</w:t>
      </w:r>
    </w:p>
    <w:p w14:paraId="48D4C46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 finanziamenti di cui al precedente articolo </w:t>
      </w:r>
      <w:proofErr w:type="gramStart"/>
      <w:r>
        <w:rPr>
          <w:rFonts w:ascii="Verdana" w:hAnsi="Verdana" w:cs="Verdana"/>
          <w:sz w:val="26"/>
          <w:szCs w:val="26"/>
        </w:rPr>
        <w:t>affluiranno</w:t>
      </w:r>
      <w:proofErr w:type="gramEnd"/>
      <w:r>
        <w:rPr>
          <w:rFonts w:ascii="Verdana" w:hAnsi="Verdana" w:cs="Verdana"/>
          <w:sz w:val="26"/>
          <w:szCs w:val="26"/>
        </w:rPr>
        <w:t xml:space="preserve">, in tempi appropriati, nel Programma Annuale della Scuola capofila, in analogia a quanto disposto dall’art.8 del D.P.R. 20 aprile 1994, n.367, per la realizzazione di programmi complessi e saranno contabilizzati in </w:t>
      </w:r>
      <w:r>
        <w:rPr>
          <w:rFonts w:ascii="Verdana" w:hAnsi="Verdana" w:cs="Verdana"/>
          <w:b/>
          <w:bCs/>
          <w:i/>
          <w:iCs/>
          <w:sz w:val="26"/>
          <w:szCs w:val="26"/>
        </w:rPr>
        <w:t>partite di giro</w:t>
      </w:r>
      <w:r>
        <w:rPr>
          <w:rFonts w:ascii="Verdana" w:hAnsi="Verdana" w:cs="Verdana"/>
          <w:sz w:val="26"/>
          <w:szCs w:val="26"/>
        </w:rPr>
        <w:t xml:space="preserve"> quali attività per conto terzi. Saranno pure predisposte a cura del Direttore dei Servizi Generali Amministrativi della Scuola capofila, le “Schede illustrative Finanziarie”, secondo quanto disposto al comma </w:t>
      </w:r>
      <w:proofErr w:type="gramStart"/>
      <w:r>
        <w:rPr>
          <w:rFonts w:ascii="Verdana" w:hAnsi="Verdana" w:cs="Verdana"/>
          <w:sz w:val="26"/>
          <w:szCs w:val="26"/>
        </w:rPr>
        <w:t>6</w:t>
      </w:r>
      <w:proofErr w:type="gramEnd"/>
      <w:r>
        <w:rPr>
          <w:rFonts w:ascii="Verdana" w:hAnsi="Verdana" w:cs="Verdana"/>
          <w:sz w:val="26"/>
          <w:szCs w:val="26"/>
        </w:rPr>
        <w:t xml:space="preserve"> dell’art. 2 del D.M. 1° febbraio 2001, n.44, citato in Premessa.</w:t>
      </w:r>
    </w:p>
    <w:p w14:paraId="257E6CE5"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13</w:t>
      </w:r>
    </w:p>
    <w:p w14:paraId="7E2454B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b/>
          <w:bCs/>
          <w:i/>
          <w:iCs/>
          <w:sz w:val="26"/>
          <w:szCs w:val="26"/>
        </w:rPr>
        <w:t>L’attività negoziale</w:t>
      </w:r>
      <w:r>
        <w:rPr>
          <w:rFonts w:ascii="Verdana" w:hAnsi="Verdana" w:cs="Verdana"/>
          <w:sz w:val="26"/>
          <w:szCs w:val="26"/>
        </w:rPr>
        <w:t xml:space="preserve"> è affidata al Dirigente Scolastico della Scuola capofila che la eserciterà nell’ambito delle disposizioni previste dall’art. 31 – comma 1 – del D.M. 1° febbraio 2001, n.44.</w:t>
      </w:r>
    </w:p>
    <w:p w14:paraId="52D40F22"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14</w:t>
      </w:r>
    </w:p>
    <w:p w14:paraId="2C556CF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Sugli </w:t>
      </w:r>
      <w:r>
        <w:rPr>
          <w:rFonts w:ascii="Verdana" w:hAnsi="Verdana" w:cs="Verdana"/>
          <w:b/>
          <w:bCs/>
          <w:i/>
          <w:iCs/>
          <w:sz w:val="26"/>
          <w:szCs w:val="26"/>
        </w:rPr>
        <w:t>acquisti dei beni e servizi</w:t>
      </w:r>
      <w:proofErr w:type="gramStart"/>
      <w:r>
        <w:rPr>
          <w:rFonts w:ascii="Verdana" w:hAnsi="Verdana" w:cs="Verdana"/>
          <w:sz w:val="26"/>
          <w:szCs w:val="26"/>
        </w:rPr>
        <w:t xml:space="preserve"> ,</w:t>
      </w:r>
      <w:proofErr w:type="gramEnd"/>
      <w:r>
        <w:rPr>
          <w:rFonts w:ascii="Verdana" w:hAnsi="Verdana" w:cs="Verdana"/>
          <w:sz w:val="26"/>
          <w:szCs w:val="26"/>
        </w:rPr>
        <w:t xml:space="preserve"> decisi in Conferenza di Servizio, e che attengono alla realizzazione delle attività e dei progetti di cui alle materie elencate nel precedente art.6, il Dirigente Scolastico della Scuola capofila adotterà la procedura in forma libera, sino al limite di 2000 Euro, con scambio di corrispondenza secondo l’uso di commercio; mentre, per somme superiori a tale limite, saranno poste in essere, dallo stesso Dirigente Scolastico, le regole stabilite dall’art.34 del </w:t>
      </w:r>
      <w:proofErr w:type="spellStart"/>
      <w:r>
        <w:rPr>
          <w:rFonts w:ascii="Verdana" w:hAnsi="Verdana" w:cs="Verdana"/>
          <w:sz w:val="26"/>
          <w:szCs w:val="26"/>
        </w:rPr>
        <w:t>del</w:t>
      </w:r>
      <w:proofErr w:type="spellEnd"/>
      <w:r>
        <w:rPr>
          <w:rFonts w:ascii="Verdana" w:hAnsi="Verdana" w:cs="Verdana"/>
          <w:sz w:val="26"/>
          <w:szCs w:val="26"/>
        </w:rPr>
        <w:t xml:space="preserve"> D.M. 1° febbraio 2001, n.44, fatto salvo il ricorso alla stipulazione di contratti nelle tipologie previste dal Regolamento per l’Amministrazione del Patrimonio e per la Contabilità Generale dello Stato, ex Regio Decreto 23 maggio 1924, n.827 e successive modificazioni e integrazioni.</w:t>
      </w:r>
    </w:p>
    <w:p w14:paraId="6442CD05"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15</w:t>
      </w:r>
    </w:p>
    <w:p w14:paraId="71C031F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Entro </w:t>
      </w:r>
      <w:proofErr w:type="gramStart"/>
      <w:r>
        <w:rPr>
          <w:rFonts w:ascii="Verdana" w:hAnsi="Verdana" w:cs="Verdana"/>
          <w:sz w:val="26"/>
          <w:szCs w:val="26"/>
        </w:rPr>
        <w:t>15</w:t>
      </w:r>
      <w:proofErr w:type="gramEnd"/>
      <w:r>
        <w:rPr>
          <w:rFonts w:ascii="Verdana" w:hAnsi="Verdana" w:cs="Verdana"/>
          <w:sz w:val="26"/>
          <w:szCs w:val="26"/>
        </w:rPr>
        <w:t xml:space="preserve"> giorni dalla chiusura di ciascun anno scolastico, il Dirigente Scolastico della Scuola capofila trasmetterà alle altre Scuole della Rete copia della </w:t>
      </w:r>
      <w:r>
        <w:rPr>
          <w:rFonts w:ascii="Verdana" w:hAnsi="Verdana" w:cs="Verdana"/>
          <w:b/>
          <w:bCs/>
          <w:i/>
          <w:iCs/>
          <w:sz w:val="26"/>
          <w:szCs w:val="26"/>
        </w:rPr>
        <w:t>rendicontazione</w:t>
      </w:r>
      <w:r>
        <w:rPr>
          <w:rFonts w:ascii="Verdana" w:hAnsi="Verdana" w:cs="Verdana"/>
          <w:sz w:val="26"/>
          <w:szCs w:val="26"/>
        </w:rPr>
        <w:t xml:space="preserve"> circa l’utilizzo delle risorse comuni, fermo restando il diritto di accesso ai relativi atti che gli organi delle cointeressate Istituzioni Scolastiche potranno esercitare ogni qualvolta sarà ritenuto necessario.</w:t>
      </w:r>
    </w:p>
    <w:p w14:paraId="754A12A4"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16</w:t>
      </w:r>
    </w:p>
    <w:p w14:paraId="35BA211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Ogni sei mesi di ciascun anno scolastico considerato, il Dirigente Scolastico della Scuola capofila </w:t>
      </w:r>
      <w:proofErr w:type="gramStart"/>
      <w:r>
        <w:rPr>
          <w:rFonts w:ascii="Verdana" w:hAnsi="Verdana" w:cs="Verdana"/>
          <w:sz w:val="26"/>
          <w:szCs w:val="26"/>
        </w:rPr>
        <w:t>relazionerà</w:t>
      </w:r>
      <w:proofErr w:type="gramEnd"/>
      <w:r>
        <w:rPr>
          <w:rFonts w:ascii="Verdana" w:hAnsi="Verdana" w:cs="Verdana"/>
          <w:sz w:val="26"/>
          <w:szCs w:val="26"/>
        </w:rPr>
        <w:t xml:space="preserve"> in Conferenza di Servizio sull’andamento concernente la realizzazione dei servizi, sui conseguenti sviluppi economico-finanziari e sulla eventuale necessità di reperire altri fondi per il prosieguo delle attività e dei servizi.</w:t>
      </w:r>
    </w:p>
    <w:p w14:paraId="4093CDB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Analoga </w:t>
      </w:r>
      <w:r>
        <w:rPr>
          <w:rFonts w:ascii="Verdana" w:hAnsi="Verdana" w:cs="Verdana"/>
          <w:b/>
          <w:bCs/>
          <w:i/>
          <w:iCs/>
          <w:sz w:val="26"/>
          <w:szCs w:val="26"/>
        </w:rPr>
        <w:t>illustrazione-relazione</w:t>
      </w:r>
      <w:r>
        <w:rPr>
          <w:rFonts w:ascii="Verdana" w:hAnsi="Verdana" w:cs="Verdana"/>
          <w:sz w:val="26"/>
          <w:szCs w:val="26"/>
        </w:rPr>
        <w:t xml:space="preserve"> sarà fatta tutte le volte che almeno due Legali Rappresentanti delle Scuole della Rete ne faranno esplicita</w:t>
      </w:r>
      <w:proofErr w:type="gramStart"/>
      <w:r>
        <w:rPr>
          <w:rFonts w:ascii="Verdana" w:hAnsi="Verdana" w:cs="Verdana"/>
          <w:sz w:val="26"/>
          <w:szCs w:val="26"/>
        </w:rPr>
        <w:t xml:space="preserve">  </w:t>
      </w:r>
      <w:proofErr w:type="gramEnd"/>
      <w:r>
        <w:rPr>
          <w:rFonts w:ascii="Verdana" w:hAnsi="Verdana" w:cs="Verdana"/>
          <w:sz w:val="26"/>
          <w:szCs w:val="26"/>
        </w:rPr>
        <w:t>e motivata richiesta scritta, con contestuale informazione agli altri Legali Rappresentanti delle Scuole interessate.</w:t>
      </w:r>
    </w:p>
    <w:p w14:paraId="0147A9F8"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17</w:t>
      </w:r>
    </w:p>
    <w:p w14:paraId="3550435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 </w:t>
      </w:r>
      <w:r>
        <w:rPr>
          <w:rFonts w:ascii="Verdana" w:hAnsi="Verdana" w:cs="Verdana"/>
          <w:b/>
          <w:bCs/>
          <w:i/>
          <w:iCs/>
          <w:sz w:val="26"/>
          <w:szCs w:val="26"/>
        </w:rPr>
        <w:t xml:space="preserve">beni </w:t>
      </w:r>
      <w:r>
        <w:rPr>
          <w:rFonts w:ascii="Verdana" w:hAnsi="Verdana" w:cs="Verdana"/>
          <w:sz w:val="26"/>
          <w:szCs w:val="26"/>
        </w:rPr>
        <w:t xml:space="preserve">acquistati saranno presi in carico nelle scritture inventariali della Scuola capofila secondo quanto previsto dagli artt. </w:t>
      </w:r>
      <w:proofErr w:type="gramStart"/>
      <w:r>
        <w:rPr>
          <w:rFonts w:ascii="Verdana" w:hAnsi="Verdana" w:cs="Verdana"/>
          <w:sz w:val="26"/>
          <w:szCs w:val="26"/>
        </w:rPr>
        <w:t>24</w:t>
      </w:r>
      <w:proofErr w:type="gramEnd"/>
      <w:r>
        <w:rPr>
          <w:rFonts w:ascii="Verdana" w:hAnsi="Verdana" w:cs="Verdana"/>
          <w:sz w:val="26"/>
          <w:szCs w:val="26"/>
        </w:rPr>
        <w:t xml:space="preserve"> e 25 del D.M. 1° febbraio 2001, n.44 e rimarranno a disposizione di tutte le Scuole interessate alla Rete per la realizzazione delle attività progettate ed approvate.</w:t>
      </w:r>
    </w:p>
    <w:p w14:paraId="63336B6B"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Al momento dello scioglimento della Rete, i beni saranno scaricati dall’inventario della Scuola capofila e ceduti in analogia a quanto previsto dall’art.</w:t>
      </w:r>
      <w:proofErr w:type="gramStart"/>
      <w:r>
        <w:rPr>
          <w:rFonts w:ascii="Verdana" w:hAnsi="Verdana" w:cs="Verdana"/>
          <w:sz w:val="26"/>
          <w:szCs w:val="26"/>
        </w:rPr>
        <w:t>52</w:t>
      </w:r>
      <w:proofErr w:type="gramEnd"/>
      <w:r>
        <w:rPr>
          <w:rFonts w:ascii="Verdana" w:hAnsi="Verdana" w:cs="Verdana"/>
          <w:sz w:val="26"/>
          <w:szCs w:val="26"/>
        </w:rPr>
        <w:t xml:space="preserve"> del D.M. 1° febbraio 2001, n.44, con la suddivisione in pro-quote dell’eventuale ricavato tra le Scuole della Rete. Sulla priorità di vendita, sarà favorita la Scuola in Rete che facesse eventuale richiesta di acquisto.</w:t>
      </w:r>
    </w:p>
    <w:p w14:paraId="46ACC9E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In caso di recesso di una delle Scuole della Rete, alla stessa sarà liquidata la metà </w:t>
      </w:r>
      <w:proofErr w:type="gramStart"/>
      <w:r>
        <w:rPr>
          <w:rFonts w:ascii="Verdana" w:hAnsi="Verdana" w:cs="Verdana"/>
          <w:sz w:val="26"/>
          <w:szCs w:val="26"/>
        </w:rPr>
        <w:t xml:space="preserve">della </w:t>
      </w:r>
      <w:proofErr w:type="gramEnd"/>
      <w:r>
        <w:rPr>
          <w:rFonts w:ascii="Verdana" w:hAnsi="Verdana" w:cs="Verdana"/>
          <w:sz w:val="26"/>
          <w:szCs w:val="26"/>
        </w:rPr>
        <w:t xml:space="preserve">eventuale corrispondente quota di apporto per l’acquisto, detratta la rata di ammortamento a quella data maturata, quale </w:t>
      </w:r>
      <w:proofErr w:type="spellStart"/>
      <w:r>
        <w:rPr>
          <w:rFonts w:ascii="Verdana" w:hAnsi="Verdana" w:cs="Verdana"/>
          <w:i/>
          <w:iCs/>
          <w:sz w:val="26"/>
          <w:szCs w:val="26"/>
        </w:rPr>
        <w:t>minus</w:t>
      </w:r>
      <w:proofErr w:type="spellEnd"/>
      <w:r>
        <w:rPr>
          <w:rFonts w:ascii="Verdana" w:hAnsi="Verdana" w:cs="Verdana"/>
          <w:i/>
          <w:iCs/>
          <w:sz w:val="26"/>
          <w:szCs w:val="26"/>
        </w:rPr>
        <w:t xml:space="preserve"> valore</w:t>
      </w:r>
      <w:r>
        <w:rPr>
          <w:rFonts w:ascii="Verdana" w:hAnsi="Verdana" w:cs="Verdana"/>
          <w:sz w:val="26"/>
          <w:szCs w:val="26"/>
        </w:rPr>
        <w:t xml:space="preserve"> per il deterioramento del bene. Analogamente, si procederà in merito alla liquidità residua eventualmente spettante per le quote versate per il funzionamento della Rete.</w:t>
      </w:r>
    </w:p>
    <w:p w14:paraId="6DCAF6AA"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18</w:t>
      </w:r>
    </w:p>
    <w:p w14:paraId="1E65BDB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Qualora, per la realizzazione dei progetti approvati, vi sia necessità di </w:t>
      </w:r>
      <w:r>
        <w:rPr>
          <w:rFonts w:ascii="Verdana" w:hAnsi="Verdana" w:cs="Verdana"/>
          <w:b/>
          <w:bCs/>
          <w:i/>
          <w:iCs/>
          <w:sz w:val="26"/>
          <w:szCs w:val="26"/>
        </w:rPr>
        <w:t>scambio temporaneo di docenti</w:t>
      </w:r>
      <w:r>
        <w:rPr>
          <w:rFonts w:ascii="Verdana" w:hAnsi="Verdana" w:cs="Verdana"/>
          <w:sz w:val="26"/>
          <w:szCs w:val="26"/>
        </w:rPr>
        <w:t xml:space="preserve"> fra le Istituzioni Scolastiche che partecipano alla Rete, tale scambio è possibile nello spazio temporale limitato alla realizzazione del progetto, con le </w:t>
      </w:r>
      <w:proofErr w:type="gramStart"/>
      <w:r>
        <w:rPr>
          <w:rFonts w:ascii="Verdana" w:hAnsi="Verdana" w:cs="Verdana"/>
          <w:sz w:val="26"/>
          <w:szCs w:val="26"/>
        </w:rPr>
        <w:t>modalità</w:t>
      </w:r>
      <w:proofErr w:type="gramEnd"/>
      <w:r>
        <w:rPr>
          <w:rFonts w:ascii="Verdana" w:hAnsi="Verdana" w:cs="Verdana"/>
          <w:sz w:val="26"/>
          <w:szCs w:val="26"/>
        </w:rPr>
        <w:t xml:space="preserve"> stabilite in sede di contrattazione collettiva e alle seguenti condizioni:</w:t>
      </w:r>
    </w:p>
    <w:p w14:paraId="402CB761"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Verdana" w:hAnsi="Verdana" w:cs="Verdana"/>
          <w:sz w:val="26"/>
          <w:szCs w:val="26"/>
        </w:rPr>
        <w:t>a)</w:t>
      </w:r>
      <w:proofErr w:type="gramStart"/>
      <w:r>
        <w:rPr>
          <w:rFonts w:ascii="Times New Roman" w:hAnsi="Times New Roman" w:cs="Times New Roman"/>
          <w:sz w:val="18"/>
          <w:szCs w:val="18"/>
        </w:rPr>
        <w:t xml:space="preserve">     </w:t>
      </w:r>
      <w:proofErr w:type="gramEnd"/>
      <w:r>
        <w:rPr>
          <w:rFonts w:ascii="Verdana" w:hAnsi="Verdana" w:cs="Verdana"/>
          <w:sz w:val="26"/>
          <w:szCs w:val="26"/>
        </w:rPr>
        <w:t>libero consenso degli interessati;</w:t>
      </w:r>
    </w:p>
    <w:p w14:paraId="0E83D52A"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Verdana" w:hAnsi="Verdana" w:cs="Verdana"/>
          <w:sz w:val="26"/>
          <w:szCs w:val="26"/>
        </w:rPr>
        <w:t>b)</w:t>
      </w:r>
      <w:proofErr w:type="gramStart"/>
      <w:r>
        <w:rPr>
          <w:rFonts w:ascii="Times New Roman" w:hAnsi="Times New Roman" w:cs="Times New Roman"/>
          <w:sz w:val="18"/>
          <w:szCs w:val="18"/>
        </w:rPr>
        <w:t xml:space="preserve">     </w:t>
      </w:r>
      <w:proofErr w:type="gramEnd"/>
      <w:r>
        <w:rPr>
          <w:rFonts w:ascii="Verdana" w:hAnsi="Verdana" w:cs="Verdana"/>
          <w:sz w:val="26"/>
          <w:szCs w:val="26"/>
        </w:rPr>
        <w:t>appartenenza ad uno stato giuridico omogeneo;</w:t>
      </w:r>
    </w:p>
    <w:p w14:paraId="72956653" w14:textId="77777777" w:rsidR="00401213" w:rsidRDefault="00401213" w:rsidP="00401213">
      <w:pPr>
        <w:widowControl w:val="0"/>
        <w:autoSpaceDE w:val="0"/>
        <w:autoSpaceDN w:val="0"/>
        <w:adjustRightInd w:val="0"/>
        <w:spacing w:after="320"/>
        <w:ind w:left="480" w:hanging="480"/>
        <w:rPr>
          <w:rFonts w:ascii="Arial" w:hAnsi="Arial" w:cs="Arial"/>
          <w:sz w:val="32"/>
          <w:szCs w:val="32"/>
        </w:rPr>
      </w:pPr>
      <w:r>
        <w:rPr>
          <w:rFonts w:ascii="Verdana" w:hAnsi="Verdana" w:cs="Verdana"/>
          <w:sz w:val="26"/>
          <w:szCs w:val="26"/>
        </w:rPr>
        <w:t>c)</w:t>
      </w:r>
      <w:proofErr w:type="gramStart"/>
      <w:r>
        <w:rPr>
          <w:rFonts w:ascii="Times New Roman" w:hAnsi="Times New Roman" w:cs="Times New Roman"/>
          <w:sz w:val="18"/>
          <w:szCs w:val="18"/>
        </w:rPr>
        <w:t xml:space="preserve">     </w:t>
      </w:r>
      <w:proofErr w:type="gramEnd"/>
      <w:r>
        <w:rPr>
          <w:rFonts w:ascii="Verdana" w:hAnsi="Verdana" w:cs="Verdana"/>
          <w:sz w:val="26"/>
          <w:szCs w:val="26"/>
        </w:rPr>
        <w:t>rinuncia al trasferimento per la durata del proprio impegno nel progetto.</w:t>
      </w:r>
    </w:p>
    <w:p w14:paraId="6883759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In mancanza di una specifica contrattazione collettiva in materia, è ammesso il ricorso alle “</w:t>
      </w:r>
      <w:r>
        <w:rPr>
          <w:rFonts w:ascii="Verdana" w:hAnsi="Verdana" w:cs="Verdana"/>
          <w:b/>
          <w:bCs/>
          <w:i/>
          <w:iCs/>
          <w:sz w:val="26"/>
          <w:szCs w:val="26"/>
        </w:rPr>
        <w:t>collaborazioni plurime</w:t>
      </w:r>
      <w:r>
        <w:rPr>
          <w:rFonts w:ascii="Verdana" w:hAnsi="Verdana" w:cs="Verdana"/>
          <w:sz w:val="26"/>
          <w:szCs w:val="26"/>
        </w:rPr>
        <w:t xml:space="preserve">” di cui all’art. </w:t>
      </w:r>
      <w:proofErr w:type="gramStart"/>
      <w:r>
        <w:rPr>
          <w:rFonts w:ascii="Verdana" w:hAnsi="Verdana" w:cs="Verdana"/>
          <w:sz w:val="26"/>
          <w:szCs w:val="26"/>
        </w:rPr>
        <w:t>27 del C.C.N.L. Scuola del 26.5.1999 e sue eventuali integrazioni e modificazioni vigenti al momento dell’esigenza.</w:t>
      </w:r>
      <w:proofErr w:type="gramEnd"/>
    </w:p>
    <w:p w14:paraId="1642EA0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Nel caso vi fosse la possibilità di utilizzare organici funzionali, gli stessi potranno essere definiti in modo tale da portare un valido contributo alla realizzazione dei progetti, consentendo l’affidamento dei servizi a persone dotate di specifiche esperienze e competenze di compiti organizzativi, di raccordo istituzionale e di gestione di laboratori e progetti.</w:t>
      </w:r>
    </w:p>
    <w:p w14:paraId="20184BDC"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19</w:t>
      </w:r>
    </w:p>
    <w:p w14:paraId="5F22F76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Per il raggiungimento delle finalità di cui al presente atto, la Rete potrà compiere tutti gli atti e contratti, ricevere contributi da Enti pubblici e da privati, accogliere lasciti, donazioni ed </w:t>
      </w:r>
      <w:proofErr w:type="gramStart"/>
      <w:r>
        <w:rPr>
          <w:rFonts w:ascii="Verdana" w:hAnsi="Verdana" w:cs="Verdana"/>
          <w:sz w:val="26"/>
          <w:szCs w:val="26"/>
        </w:rPr>
        <w:t>effettuare</w:t>
      </w:r>
      <w:proofErr w:type="gramEnd"/>
      <w:r>
        <w:rPr>
          <w:rFonts w:ascii="Verdana" w:hAnsi="Verdana" w:cs="Verdana"/>
          <w:sz w:val="26"/>
          <w:szCs w:val="26"/>
        </w:rPr>
        <w:t xml:space="preserve"> operazioni commerciali e quant’altro esplicitamente previsto dai commi 6,7,8,9,10 dell’art.7 del D.P.R. 8 marzo 1999, n.275.</w:t>
      </w:r>
    </w:p>
    <w:p w14:paraId="5B7B463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In particolare, la Rete di Scuole costituirà o aderirà a Consorzi pubblici e privati, con Università, Istituti di Credito, Camere di Commercio, Istituzioni, Associazioni ed Enti, locali e territoriali, Enti pubblici e privati, per </w:t>
      </w:r>
      <w:proofErr w:type="gramStart"/>
      <w:r>
        <w:rPr>
          <w:rFonts w:ascii="Verdana" w:hAnsi="Verdana" w:cs="Verdana"/>
          <w:sz w:val="26"/>
          <w:szCs w:val="26"/>
        </w:rPr>
        <w:t>assolvere a</w:t>
      </w:r>
      <w:proofErr w:type="gramEnd"/>
      <w:r>
        <w:rPr>
          <w:rFonts w:ascii="Verdana" w:hAnsi="Verdana" w:cs="Verdana"/>
          <w:sz w:val="26"/>
          <w:szCs w:val="26"/>
        </w:rPr>
        <w:t xml:space="preserve"> compiti istituzionali e per partecipare a progettazioni e bandi per attività coerenti con i Piani dell’Offerta Formativa delle Scuole in Rete e con le finalità della Rete medesima, indetti da Enti e Istituzioni Nazionali ed Internazionali nel settore dell’Educazione, della Ricerca, della Informazione, della Comunicazione, del lavoro, dell’Assistenza, dello Sport, dell’Arte e della Cultura.</w:t>
      </w:r>
    </w:p>
    <w:p w14:paraId="2341DDF0"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20</w:t>
      </w:r>
    </w:p>
    <w:p w14:paraId="30EC02E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In caso di controversie che dovessero insorgere tra le Scuole della Rete, esse sono assoggettate alla giurisdizione esclusiva del Giudice Amministrativo, ai sensi dell’art.</w:t>
      </w:r>
      <w:proofErr w:type="gramStart"/>
      <w:r>
        <w:rPr>
          <w:rFonts w:ascii="Verdana" w:hAnsi="Verdana" w:cs="Verdana"/>
          <w:sz w:val="26"/>
          <w:szCs w:val="26"/>
        </w:rPr>
        <w:t>11</w:t>
      </w:r>
      <w:proofErr w:type="gramEnd"/>
      <w:r>
        <w:rPr>
          <w:rFonts w:ascii="Verdana" w:hAnsi="Verdana" w:cs="Verdana"/>
          <w:sz w:val="26"/>
          <w:szCs w:val="26"/>
        </w:rPr>
        <w:t>, comma 5 e dell’art.15 della Legge 7 agosto 1990, n.241.</w:t>
      </w:r>
    </w:p>
    <w:p w14:paraId="6937182D"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21</w:t>
      </w:r>
    </w:p>
    <w:p w14:paraId="01A7572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Modificazioni al presente Atto potranno essere apportate con delibera approvata </w:t>
      </w:r>
      <w:proofErr w:type="gramStart"/>
      <w:r>
        <w:rPr>
          <w:rFonts w:ascii="Verdana" w:hAnsi="Verdana" w:cs="Verdana"/>
          <w:sz w:val="26"/>
          <w:szCs w:val="26"/>
        </w:rPr>
        <w:t>dai</w:t>
      </w:r>
      <w:proofErr w:type="gramEnd"/>
      <w:r>
        <w:rPr>
          <w:rFonts w:ascii="Verdana" w:hAnsi="Verdana" w:cs="Verdana"/>
          <w:sz w:val="26"/>
          <w:szCs w:val="26"/>
        </w:rPr>
        <w:t xml:space="preserve"> 4/5 dei Legali Rappresentanti delle Scuole della Rete, in Conferenza di Servizio.</w:t>
      </w:r>
    </w:p>
    <w:p w14:paraId="0BC76716"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22</w:t>
      </w:r>
    </w:p>
    <w:p w14:paraId="7BCA6A6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Il presente atto è depositato in copia originale presso le Segreterie delle Scuole della Rete e pubblicato in copia ai rispettivi Albi. E’ fatto registrare all’Ufficio Atti Pubblici del Dipartimento delle Entrate </w:t>
      </w:r>
      <w:proofErr w:type="gramStart"/>
      <w:r>
        <w:rPr>
          <w:rFonts w:ascii="Verdana" w:hAnsi="Verdana" w:cs="Verdana"/>
          <w:sz w:val="26"/>
          <w:szCs w:val="26"/>
        </w:rPr>
        <w:t>di</w:t>
      </w:r>
      <w:proofErr w:type="gramEnd"/>
      <w:r>
        <w:rPr>
          <w:rFonts w:ascii="Verdana" w:hAnsi="Verdana" w:cs="Verdana"/>
          <w:sz w:val="26"/>
          <w:szCs w:val="26"/>
        </w:rPr>
        <w:t xml:space="preserve"> Lecce ed è compilato in n. tre esemplari.</w:t>
      </w:r>
    </w:p>
    <w:p w14:paraId="1F607AE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Il Dirigente della Scuola capofila provvederà, al fine della più capillare informazione e diffusione, all’invio di copia a stampa del presente atto alla Commissione delle Comunità Europee, alla Presidenza della Repubblica, alla Presidenza del Consiglio dei Ministri, al Ministero della Pubblica Istruzione, alla Direzione Scolastica Regionale della Puglia, ai Provveditorati delle province pugliesi, all’IRRE di Puglia, alle Università di Puglia, agli amministratori degli enti locali, provinciali, regionali di Puglia, agli organi </w:t>
      </w:r>
      <w:proofErr w:type="gramStart"/>
      <w:r>
        <w:rPr>
          <w:rFonts w:ascii="Verdana" w:hAnsi="Verdana" w:cs="Verdana"/>
          <w:sz w:val="26"/>
          <w:szCs w:val="26"/>
        </w:rPr>
        <w:t xml:space="preserve">di </w:t>
      </w:r>
      <w:proofErr w:type="gramEnd"/>
      <w:r>
        <w:rPr>
          <w:rFonts w:ascii="Verdana" w:hAnsi="Verdana" w:cs="Verdana"/>
          <w:sz w:val="26"/>
          <w:szCs w:val="26"/>
        </w:rPr>
        <w:t>informazione locali e nazionali.</w:t>
      </w:r>
    </w:p>
    <w:p w14:paraId="53578F76"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Art. 23</w:t>
      </w:r>
    </w:p>
    <w:p w14:paraId="61278DC3"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Per quanto non espressamente </w:t>
      </w:r>
      <w:proofErr w:type="gramStart"/>
      <w:r>
        <w:rPr>
          <w:rFonts w:ascii="Verdana" w:hAnsi="Verdana" w:cs="Verdana"/>
          <w:sz w:val="26"/>
          <w:szCs w:val="26"/>
        </w:rPr>
        <w:t>previsto</w:t>
      </w:r>
      <w:proofErr w:type="gramEnd"/>
      <w:r>
        <w:rPr>
          <w:rFonts w:ascii="Verdana" w:hAnsi="Verdana" w:cs="Verdana"/>
          <w:sz w:val="26"/>
          <w:szCs w:val="26"/>
        </w:rPr>
        <w:t xml:space="preserve"> si rimanda all’ordinamento generale in materia di istruzione e alle leggi e disposizioni vigenti.</w:t>
      </w:r>
    </w:p>
    <w:p w14:paraId="4576614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Letto, confermato e sottoscritto.</w:t>
      </w:r>
    </w:p>
    <w:p w14:paraId="697DFEA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Lecce, lì 12.01.2002 </w:t>
      </w:r>
    </w:p>
    <w:p w14:paraId="219E8F0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 xml:space="preserve">Firma dei Legali Rappresentanti delle Scuole </w:t>
      </w:r>
      <w:proofErr w:type="gramStart"/>
      <w:r>
        <w:rPr>
          <w:rFonts w:ascii="Verdana" w:hAnsi="Verdana" w:cs="Verdana"/>
          <w:sz w:val="26"/>
          <w:szCs w:val="26"/>
        </w:rPr>
        <w:t>della</w:t>
      </w:r>
      <w:proofErr w:type="gramEnd"/>
      <w:r>
        <w:rPr>
          <w:rFonts w:ascii="Verdana" w:hAnsi="Verdana" w:cs="Verdana"/>
          <w:sz w:val="26"/>
          <w:szCs w:val="26"/>
        </w:rPr>
        <w:t xml:space="preserve"> Rete.</w:t>
      </w:r>
    </w:p>
    <w:p w14:paraId="5AE0E065"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______</w:t>
      </w:r>
      <w:r>
        <w:rPr>
          <w:rFonts w:ascii="Verdana" w:hAnsi="Verdana" w:cs="Verdana"/>
          <w:sz w:val="26"/>
          <w:szCs w:val="26"/>
          <w:u w:val="single"/>
        </w:rPr>
        <w:t>Di</w:t>
      </w:r>
      <w:proofErr w:type="gramEnd"/>
      <w:r>
        <w:rPr>
          <w:rFonts w:ascii="Verdana" w:hAnsi="Verdana" w:cs="Verdana"/>
          <w:sz w:val="26"/>
          <w:szCs w:val="26"/>
          <w:u w:val="single"/>
        </w:rPr>
        <w:t xml:space="preserve"> Pinto</w:t>
      </w:r>
      <w:r>
        <w:rPr>
          <w:rFonts w:ascii="Verdana" w:hAnsi="Verdana" w:cs="Verdana"/>
          <w:sz w:val="26"/>
          <w:szCs w:val="26"/>
        </w:rPr>
        <w:t xml:space="preserve">  </w:t>
      </w:r>
      <w:r>
        <w:rPr>
          <w:rFonts w:ascii="Verdana" w:hAnsi="Verdana" w:cs="Verdana"/>
          <w:sz w:val="26"/>
          <w:szCs w:val="26"/>
          <w:u w:val="single"/>
        </w:rPr>
        <w:t>Sabina</w:t>
      </w:r>
      <w:r>
        <w:rPr>
          <w:rFonts w:ascii="Verdana" w:hAnsi="Verdana" w:cs="Verdana"/>
          <w:sz w:val="26"/>
          <w:szCs w:val="26"/>
        </w:rPr>
        <w:t>_____                  ____</w:t>
      </w:r>
      <w:r>
        <w:rPr>
          <w:rFonts w:ascii="Verdana" w:hAnsi="Verdana" w:cs="Verdana"/>
          <w:sz w:val="26"/>
          <w:szCs w:val="26"/>
          <w:u w:val="single"/>
        </w:rPr>
        <w:t>(firmato)</w:t>
      </w:r>
      <w:r>
        <w:rPr>
          <w:rFonts w:ascii="Verdana" w:hAnsi="Verdana" w:cs="Verdana"/>
          <w:sz w:val="26"/>
          <w:szCs w:val="26"/>
        </w:rPr>
        <w:t>_______</w:t>
      </w:r>
    </w:p>
    <w:p w14:paraId="000D640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1CC3122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proofErr w:type="spellStart"/>
      <w:r>
        <w:rPr>
          <w:rFonts w:ascii="Verdana" w:hAnsi="Verdana" w:cs="Verdana"/>
          <w:sz w:val="26"/>
          <w:szCs w:val="26"/>
          <w:u w:val="single"/>
        </w:rPr>
        <w:t>Perulli</w:t>
      </w:r>
      <w:proofErr w:type="spellEnd"/>
      <w:r>
        <w:rPr>
          <w:rFonts w:ascii="Verdana" w:hAnsi="Verdana" w:cs="Verdana"/>
          <w:sz w:val="26"/>
          <w:szCs w:val="26"/>
          <w:u w:val="single"/>
        </w:rPr>
        <w:t xml:space="preserve"> Angela</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029BF8B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34A1AC2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w:t>
      </w:r>
      <w:proofErr w:type="spellStart"/>
      <w:r>
        <w:rPr>
          <w:rFonts w:ascii="Verdana" w:hAnsi="Verdana" w:cs="Verdana"/>
          <w:sz w:val="26"/>
          <w:szCs w:val="26"/>
          <w:u w:val="single"/>
        </w:rPr>
        <w:t>Montinaro</w:t>
      </w:r>
      <w:proofErr w:type="spellEnd"/>
      <w:r>
        <w:rPr>
          <w:rFonts w:ascii="Verdana" w:hAnsi="Verdana" w:cs="Verdana"/>
          <w:sz w:val="26"/>
          <w:szCs w:val="26"/>
          <w:u w:val="single"/>
        </w:rPr>
        <w:t xml:space="preserve"> Giuseppe</w:t>
      </w:r>
      <w:r>
        <w:rPr>
          <w:rFonts w:ascii="Verdana" w:hAnsi="Verdana" w:cs="Verdana"/>
          <w:sz w:val="26"/>
          <w:szCs w:val="26"/>
        </w:rPr>
        <w:t>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3956DB18"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42000A8"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w:t>
      </w:r>
      <w:proofErr w:type="spellStart"/>
      <w:r>
        <w:rPr>
          <w:rFonts w:ascii="Verdana" w:hAnsi="Verdana" w:cs="Verdana"/>
          <w:sz w:val="26"/>
          <w:szCs w:val="26"/>
          <w:u w:val="single"/>
        </w:rPr>
        <w:t>Graziuso</w:t>
      </w:r>
      <w:proofErr w:type="spellEnd"/>
      <w:proofErr w:type="gramEnd"/>
      <w:r>
        <w:rPr>
          <w:rFonts w:ascii="Verdana" w:hAnsi="Verdana" w:cs="Verdana"/>
          <w:sz w:val="26"/>
          <w:szCs w:val="26"/>
          <w:u w:val="single"/>
        </w:rPr>
        <w:t xml:space="preserve"> Anna Lucia</w:t>
      </w:r>
      <w:r>
        <w:rPr>
          <w:rFonts w:ascii="Verdana" w:hAnsi="Verdana" w:cs="Verdana"/>
          <w:sz w:val="26"/>
          <w:szCs w:val="26"/>
        </w:rPr>
        <w:t>____                 ____</w:t>
      </w:r>
      <w:r>
        <w:rPr>
          <w:rFonts w:ascii="Verdana" w:hAnsi="Verdana" w:cs="Verdana"/>
          <w:sz w:val="26"/>
          <w:szCs w:val="26"/>
          <w:u w:val="single"/>
        </w:rPr>
        <w:t>(firmato)</w:t>
      </w:r>
      <w:r>
        <w:rPr>
          <w:rFonts w:ascii="Verdana" w:hAnsi="Verdana" w:cs="Verdana"/>
          <w:sz w:val="26"/>
          <w:szCs w:val="26"/>
        </w:rPr>
        <w:t>_______</w:t>
      </w:r>
    </w:p>
    <w:p w14:paraId="6AC61E2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D806276"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w:t>
      </w:r>
      <w:r>
        <w:rPr>
          <w:rFonts w:ascii="Verdana" w:hAnsi="Verdana" w:cs="Verdana"/>
          <w:sz w:val="26"/>
          <w:szCs w:val="26"/>
          <w:u w:val="single"/>
        </w:rPr>
        <w:t>Assettati</w:t>
      </w:r>
      <w:proofErr w:type="gramEnd"/>
      <w:r>
        <w:rPr>
          <w:rFonts w:ascii="Verdana" w:hAnsi="Verdana" w:cs="Verdana"/>
          <w:sz w:val="26"/>
          <w:szCs w:val="26"/>
          <w:u w:val="single"/>
        </w:rPr>
        <w:t xml:space="preserve"> Anelli Luciana</w:t>
      </w:r>
      <w:r>
        <w:rPr>
          <w:rFonts w:ascii="Verdana" w:hAnsi="Verdana" w:cs="Verdana"/>
          <w:sz w:val="26"/>
          <w:szCs w:val="26"/>
        </w:rPr>
        <w:t>__                  ____</w:t>
      </w:r>
      <w:r>
        <w:rPr>
          <w:rFonts w:ascii="Verdana" w:hAnsi="Verdana" w:cs="Verdana"/>
          <w:sz w:val="26"/>
          <w:szCs w:val="26"/>
          <w:u w:val="single"/>
        </w:rPr>
        <w:t>(firmato)</w:t>
      </w:r>
      <w:r>
        <w:rPr>
          <w:rFonts w:ascii="Verdana" w:hAnsi="Verdana" w:cs="Verdana"/>
          <w:sz w:val="26"/>
          <w:szCs w:val="26"/>
        </w:rPr>
        <w:t>_______ </w:t>
      </w:r>
    </w:p>
    <w:p w14:paraId="514E390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0EEE4E3"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_______</w:t>
      </w:r>
      <w:r>
        <w:rPr>
          <w:rFonts w:ascii="Verdana" w:hAnsi="Verdana" w:cs="Verdana"/>
          <w:sz w:val="26"/>
          <w:szCs w:val="26"/>
          <w:u w:val="single"/>
        </w:rPr>
        <w:t>Ulivo Donato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27CFB168"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5D5AD8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r>
        <w:rPr>
          <w:rFonts w:ascii="Verdana" w:hAnsi="Verdana" w:cs="Verdana"/>
          <w:sz w:val="26"/>
          <w:szCs w:val="26"/>
          <w:u w:val="single"/>
        </w:rPr>
        <w:t>Però Giovanni</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51702B6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73EE4B0"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_____</w:t>
      </w:r>
      <w:r>
        <w:rPr>
          <w:rFonts w:ascii="Verdana" w:hAnsi="Verdana" w:cs="Verdana"/>
          <w:sz w:val="26"/>
          <w:szCs w:val="26"/>
          <w:u w:val="single"/>
        </w:rPr>
        <w:t>Errico</w:t>
      </w:r>
      <w:proofErr w:type="gramEnd"/>
      <w:r>
        <w:rPr>
          <w:rFonts w:ascii="Verdana" w:hAnsi="Verdana" w:cs="Verdana"/>
          <w:sz w:val="26"/>
          <w:szCs w:val="26"/>
          <w:u w:val="single"/>
        </w:rPr>
        <w:t xml:space="preserve"> Antonio </w:t>
      </w:r>
      <w:r>
        <w:rPr>
          <w:rFonts w:ascii="Verdana" w:hAnsi="Verdana" w:cs="Verdana"/>
          <w:sz w:val="26"/>
          <w:szCs w:val="26"/>
        </w:rPr>
        <w:t>_________               ____</w:t>
      </w:r>
      <w:r>
        <w:rPr>
          <w:rFonts w:ascii="Verdana" w:hAnsi="Verdana" w:cs="Verdana"/>
          <w:sz w:val="26"/>
          <w:szCs w:val="26"/>
          <w:u w:val="single"/>
        </w:rPr>
        <w:t>(firmato)</w:t>
      </w:r>
      <w:r>
        <w:rPr>
          <w:rFonts w:ascii="Verdana" w:hAnsi="Verdana" w:cs="Verdana"/>
          <w:sz w:val="26"/>
          <w:szCs w:val="26"/>
        </w:rPr>
        <w:t>_______ </w:t>
      </w:r>
    </w:p>
    <w:p w14:paraId="22D829F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9CE2C5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Cosi Addolorata</w:t>
      </w:r>
      <w:r>
        <w:rPr>
          <w:rFonts w:ascii="Verdana" w:hAnsi="Verdana" w:cs="Verdana"/>
          <w:sz w:val="26"/>
          <w:szCs w:val="26"/>
        </w:rPr>
        <w:t>________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5587D00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643C4B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r>
        <w:rPr>
          <w:rFonts w:ascii="Verdana" w:hAnsi="Verdana" w:cs="Verdana"/>
          <w:sz w:val="26"/>
          <w:szCs w:val="26"/>
          <w:u w:val="single"/>
        </w:rPr>
        <w:t>Bortone Rita</w:t>
      </w:r>
      <w:r>
        <w:rPr>
          <w:rFonts w:ascii="Verdana" w:hAnsi="Verdana" w:cs="Verdana"/>
          <w:sz w:val="26"/>
          <w:szCs w:val="26"/>
        </w:rPr>
        <w:t>________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00DEF1E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03F31F10"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w:t>
      </w:r>
      <w:r>
        <w:rPr>
          <w:rFonts w:ascii="Verdana" w:hAnsi="Verdana" w:cs="Verdana"/>
          <w:sz w:val="26"/>
          <w:szCs w:val="26"/>
          <w:u w:val="single"/>
        </w:rPr>
        <w:t>De</w:t>
      </w:r>
      <w:proofErr w:type="gramEnd"/>
      <w:r>
        <w:rPr>
          <w:rFonts w:ascii="Verdana" w:hAnsi="Verdana" w:cs="Verdana"/>
          <w:sz w:val="26"/>
          <w:szCs w:val="26"/>
          <w:u w:val="single"/>
        </w:rPr>
        <w:t xml:space="preserve"> Masi Fiorentina</w:t>
      </w:r>
      <w:r>
        <w:rPr>
          <w:rFonts w:ascii="Verdana" w:hAnsi="Verdana" w:cs="Verdana"/>
          <w:sz w:val="26"/>
          <w:szCs w:val="26"/>
        </w:rPr>
        <w:t>_____                  ____</w:t>
      </w:r>
      <w:r>
        <w:rPr>
          <w:rFonts w:ascii="Verdana" w:hAnsi="Verdana" w:cs="Verdana"/>
          <w:sz w:val="26"/>
          <w:szCs w:val="26"/>
          <w:u w:val="single"/>
        </w:rPr>
        <w:t>(firmato)</w:t>
      </w:r>
      <w:r>
        <w:rPr>
          <w:rFonts w:ascii="Verdana" w:hAnsi="Verdana" w:cs="Verdana"/>
          <w:sz w:val="26"/>
          <w:szCs w:val="26"/>
        </w:rPr>
        <w:t>_______</w:t>
      </w:r>
    </w:p>
    <w:p w14:paraId="20FB4AC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36FBE5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Bove Francesco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50E4E8B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78C0174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r>
        <w:rPr>
          <w:rFonts w:ascii="Verdana" w:hAnsi="Verdana" w:cs="Verdana"/>
          <w:sz w:val="26"/>
          <w:szCs w:val="26"/>
          <w:u w:val="single"/>
        </w:rPr>
        <w:t>Calò Giovanni</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7C491EF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1C35911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Perrella Giovanna</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4E0B20F3"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1BFBFA13"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Spagnolo Gilberto</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2CB55EA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4FE0065"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w:t>
      </w:r>
      <w:r>
        <w:rPr>
          <w:rFonts w:ascii="Verdana" w:hAnsi="Verdana" w:cs="Verdana"/>
          <w:sz w:val="26"/>
          <w:szCs w:val="26"/>
          <w:u w:val="single"/>
        </w:rPr>
        <w:t>Tarantini</w:t>
      </w:r>
      <w:proofErr w:type="gramEnd"/>
      <w:r>
        <w:rPr>
          <w:rFonts w:ascii="Verdana" w:hAnsi="Verdana" w:cs="Verdana"/>
          <w:sz w:val="26"/>
          <w:szCs w:val="26"/>
          <w:u w:val="single"/>
        </w:rPr>
        <w:t xml:space="preserve"> Paolo Marcello</w:t>
      </w:r>
      <w:r>
        <w:rPr>
          <w:rFonts w:ascii="Verdana" w:hAnsi="Verdana" w:cs="Verdana"/>
          <w:sz w:val="26"/>
          <w:szCs w:val="26"/>
        </w:rPr>
        <w:t>___                 ____</w:t>
      </w:r>
      <w:r>
        <w:rPr>
          <w:rFonts w:ascii="Verdana" w:hAnsi="Verdana" w:cs="Verdana"/>
          <w:sz w:val="26"/>
          <w:szCs w:val="26"/>
          <w:u w:val="single"/>
        </w:rPr>
        <w:t>(firmato)</w:t>
      </w:r>
      <w:r>
        <w:rPr>
          <w:rFonts w:ascii="Verdana" w:hAnsi="Verdana" w:cs="Verdana"/>
          <w:sz w:val="26"/>
          <w:szCs w:val="26"/>
        </w:rPr>
        <w:t>_______ </w:t>
      </w:r>
    </w:p>
    <w:p w14:paraId="5F61EB98"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A981C4E"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w:t>
      </w:r>
      <w:r>
        <w:rPr>
          <w:rFonts w:ascii="Verdana" w:hAnsi="Verdana" w:cs="Verdana"/>
          <w:sz w:val="26"/>
          <w:szCs w:val="26"/>
          <w:u w:val="single"/>
        </w:rPr>
        <w:t>Negro</w:t>
      </w:r>
      <w:proofErr w:type="gramEnd"/>
      <w:r>
        <w:rPr>
          <w:rFonts w:ascii="Verdana" w:hAnsi="Verdana" w:cs="Verdana"/>
          <w:sz w:val="26"/>
          <w:szCs w:val="26"/>
          <w:u w:val="single"/>
        </w:rPr>
        <w:t xml:space="preserve"> Luigi Fernando</w:t>
      </w:r>
      <w:r>
        <w:rPr>
          <w:rFonts w:ascii="Verdana" w:hAnsi="Verdana" w:cs="Verdana"/>
          <w:sz w:val="26"/>
          <w:szCs w:val="26"/>
        </w:rPr>
        <w:t>____                  ____</w:t>
      </w:r>
      <w:r>
        <w:rPr>
          <w:rFonts w:ascii="Verdana" w:hAnsi="Verdana" w:cs="Verdana"/>
          <w:sz w:val="26"/>
          <w:szCs w:val="26"/>
          <w:u w:val="single"/>
        </w:rPr>
        <w:t>(firmato)</w:t>
      </w:r>
      <w:r>
        <w:rPr>
          <w:rFonts w:ascii="Verdana" w:hAnsi="Verdana" w:cs="Verdana"/>
          <w:sz w:val="26"/>
          <w:szCs w:val="26"/>
        </w:rPr>
        <w:t>_______</w:t>
      </w:r>
    </w:p>
    <w:p w14:paraId="4882C05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B1A9C6E"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_____</w:t>
      </w:r>
      <w:r>
        <w:rPr>
          <w:rFonts w:ascii="Verdana" w:hAnsi="Verdana" w:cs="Verdana"/>
          <w:sz w:val="26"/>
          <w:szCs w:val="26"/>
          <w:u w:val="single"/>
        </w:rPr>
        <w:t>De</w:t>
      </w:r>
      <w:proofErr w:type="gramEnd"/>
      <w:r>
        <w:rPr>
          <w:rFonts w:ascii="Verdana" w:hAnsi="Verdana" w:cs="Verdana"/>
          <w:sz w:val="26"/>
          <w:szCs w:val="26"/>
          <w:u w:val="single"/>
        </w:rPr>
        <w:t xml:space="preserve"> Lorenzi Antonio</w:t>
      </w:r>
      <w:r>
        <w:rPr>
          <w:rFonts w:ascii="Verdana" w:hAnsi="Verdana" w:cs="Verdana"/>
          <w:sz w:val="26"/>
          <w:szCs w:val="26"/>
        </w:rPr>
        <w:t>____                 ____</w:t>
      </w:r>
      <w:r>
        <w:rPr>
          <w:rFonts w:ascii="Verdana" w:hAnsi="Verdana" w:cs="Verdana"/>
          <w:sz w:val="26"/>
          <w:szCs w:val="26"/>
          <w:u w:val="single"/>
        </w:rPr>
        <w:t>(firmato)</w:t>
      </w:r>
      <w:r>
        <w:rPr>
          <w:rFonts w:ascii="Verdana" w:hAnsi="Verdana" w:cs="Verdana"/>
          <w:sz w:val="26"/>
          <w:szCs w:val="26"/>
        </w:rPr>
        <w:t>_______ </w:t>
      </w:r>
    </w:p>
    <w:p w14:paraId="26F0105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2AF8E0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proofErr w:type="spellStart"/>
      <w:r>
        <w:rPr>
          <w:rFonts w:ascii="Verdana" w:hAnsi="Verdana" w:cs="Verdana"/>
          <w:sz w:val="26"/>
          <w:szCs w:val="26"/>
          <w:u w:val="single"/>
        </w:rPr>
        <w:t>Schirosi</w:t>
      </w:r>
      <w:proofErr w:type="spellEnd"/>
      <w:r>
        <w:rPr>
          <w:rFonts w:ascii="Verdana" w:hAnsi="Verdana" w:cs="Verdana"/>
          <w:sz w:val="26"/>
          <w:szCs w:val="26"/>
          <w:u w:val="single"/>
        </w:rPr>
        <w:t xml:space="preserve"> Giuliana</w:t>
      </w:r>
      <w:r>
        <w:rPr>
          <w:rFonts w:ascii="Verdana" w:hAnsi="Verdana" w:cs="Verdana"/>
          <w:sz w:val="26"/>
          <w:szCs w:val="26"/>
        </w:rPr>
        <w:t>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03E98EA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321133F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proofErr w:type="spellStart"/>
      <w:r>
        <w:rPr>
          <w:rFonts w:ascii="Verdana" w:hAnsi="Verdana" w:cs="Verdana"/>
          <w:sz w:val="26"/>
          <w:szCs w:val="26"/>
          <w:u w:val="single"/>
        </w:rPr>
        <w:t>Nestola</w:t>
      </w:r>
      <w:proofErr w:type="spellEnd"/>
      <w:r>
        <w:rPr>
          <w:rFonts w:ascii="Verdana" w:hAnsi="Verdana" w:cs="Verdana"/>
          <w:sz w:val="26"/>
          <w:szCs w:val="26"/>
          <w:u w:val="single"/>
        </w:rPr>
        <w:t xml:space="preserve"> Francesco</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590277A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EB4DFA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r>
        <w:rPr>
          <w:rFonts w:ascii="Verdana" w:hAnsi="Verdana" w:cs="Verdana"/>
          <w:sz w:val="26"/>
          <w:szCs w:val="26"/>
          <w:u w:val="single"/>
        </w:rPr>
        <w:t>Greco Antonio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0BF4633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398FA14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proofErr w:type="spellStart"/>
      <w:r>
        <w:rPr>
          <w:rFonts w:ascii="Verdana" w:hAnsi="Verdana" w:cs="Verdana"/>
          <w:sz w:val="26"/>
          <w:szCs w:val="26"/>
          <w:u w:val="single"/>
        </w:rPr>
        <w:t>Miglietta</w:t>
      </w:r>
      <w:proofErr w:type="spellEnd"/>
      <w:r>
        <w:rPr>
          <w:rFonts w:ascii="Verdana" w:hAnsi="Verdana" w:cs="Verdana"/>
          <w:sz w:val="26"/>
          <w:szCs w:val="26"/>
          <w:u w:val="single"/>
        </w:rPr>
        <w:t xml:space="preserve"> Spedito</w:t>
      </w:r>
      <w:r>
        <w:rPr>
          <w:rFonts w:ascii="Verdana" w:hAnsi="Verdana" w:cs="Verdana"/>
          <w:sz w:val="26"/>
          <w:szCs w:val="26"/>
        </w:rPr>
        <w:t>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562C032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7180E20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w:t>
      </w:r>
      <w:r>
        <w:rPr>
          <w:rFonts w:ascii="Verdana" w:hAnsi="Verdana" w:cs="Verdana"/>
          <w:sz w:val="26"/>
          <w:szCs w:val="26"/>
          <w:u w:val="single"/>
        </w:rPr>
        <w:t>Imperiale Giuseppe</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786B121B"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3EA29C9B"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Napoli Fernando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7F5EB77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FB0D27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proofErr w:type="spellStart"/>
      <w:r>
        <w:rPr>
          <w:rFonts w:ascii="Verdana" w:hAnsi="Verdana" w:cs="Verdana"/>
          <w:sz w:val="26"/>
          <w:szCs w:val="26"/>
          <w:u w:val="single"/>
        </w:rPr>
        <w:t>Andrisani</w:t>
      </w:r>
      <w:proofErr w:type="spellEnd"/>
      <w:r>
        <w:rPr>
          <w:rFonts w:ascii="Verdana" w:hAnsi="Verdana" w:cs="Verdana"/>
          <w:sz w:val="26"/>
          <w:szCs w:val="26"/>
          <w:u w:val="single"/>
        </w:rPr>
        <w:t xml:space="preserve"> Salvatore</w:t>
      </w:r>
      <w:r>
        <w:rPr>
          <w:rFonts w:ascii="Verdana" w:hAnsi="Verdana" w:cs="Verdana"/>
          <w:sz w:val="26"/>
          <w:szCs w:val="26"/>
        </w:rPr>
        <w:t>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6D877D8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01E814A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Mazzotta Umberto</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3F6C94A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38F5935"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w:t>
      </w:r>
      <w:r>
        <w:rPr>
          <w:rFonts w:ascii="Verdana" w:hAnsi="Verdana" w:cs="Verdana"/>
          <w:sz w:val="26"/>
          <w:szCs w:val="26"/>
          <w:u w:val="single"/>
        </w:rPr>
        <w:t>Cairo</w:t>
      </w:r>
      <w:proofErr w:type="gramEnd"/>
      <w:r>
        <w:rPr>
          <w:rFonts w:ascii="Verdana" w:hAnsi="Verdana" w:cs="Verdana"/>
          <w:sz w:val="26"/>
          <w:szCs w:val="26"/>
          <w:u w:val="single"/>
        </w:rPr>
        <w:t xml:space="preserve"> Francesco </w:t>
      </w:r>
      <w:r>
        <w:rPr>
          <w:rFonts w:ascii="Verdana" w:hAnsi="Verdana" w:cs="Verdana"/>
          <w:sz w:val="26"/>
          <w:szCs w:val="26"/>
        </w:rPr>
        <w:t>________               ____</w:t>
      </w:r>
      <w:r>
        <w:rPr>
          <w:rFonts w:ascii="Verdana" w:hAnsi="Verdana" w:cs="Verdana"/>
          <w:sz w:val="26"/>
          <w:szCs w:val="26"/>
          <w:u w:val="single"/>
        </w:rPr>
        <w:t>(firmato)</w:t>
      </w:r>
      <w:r>
        <w:rPr>
          <w:rFonts w:ascii="Verdana" w:hAnsi="Verdana" w:cs="Verdana"/>
          <w:sz w:val="26"/>
          <w:szCs w:val="26"/>
        </w:rPr>
        <w:t>_______ </w:t>
      </w:r>
    </w:p>
    <w:p w14:paraId="6D5E19D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4E137520"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proofErr w:type="spellStart"/>
      <w:r>
        <w:rPr>
          <w:rFonts w:ascii="Verdana" w:hAnsi="Verdana" w:cs="Verdana"/>
          <w:sz w:val="26"/>
          <w:szCs w:val="26"/>
          <w:u w:val="single"/>
        </w:rPr>
        <w:t>Nestola</w:t>
      </w:r>
      <w:proofErr w:type="spellEnd"/>
      <w:r>
        <w:rPr>
          <w:rFonts w:ascii="Verdana" w:hAnsi="Verdana" w:cs="Verdana"/>
          <w:sz w:val="26"/>
          <w:szCs w:val="26"/>
          <w:u w:val="single"/>
        </w:rPr>
        <w:t xml:space="preserve"> Carlo</w:t>
      </w:r>
      <w:r>
        <w:rPr>
          <w:rFonts w:ascii="Verdana" w:hAnsi="Verdana" w:cs="Verdana"/>
          <w:sz w:val="26"/>
          <w:szCs w:val="26"/>
        </w:rPr>
        <w:t>________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5B8122D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04237B1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proofErr w:type="spellStart"/>
      <w:r>
        <w:rPr>
          <w:rFonts w:ascii="Verdana" w:hAnsi="Verdana" w:cs="Verdana"/>
          <w:sz w:val="26"/>
          <w:szCs w:val="26"/>
          <w:u w:val="single"/>
        </w:rPr>
        <w:t>Nicolì</w:t>
      </w:r>
      <w:proofErr w:type="spellEnd"/>
      <w:r>
        <w:rPr>
          <w:rFonts w:ascii="Verdana" w:hAnsi="Verdana" w:cs="Verdana"/>
          <w:sz w:val="26"/>
          <w:szCs w:val="26"/>
          <w:u w:val="single"/>
        </w:rPr>
        <w:t xml:space="preserve"> Vincenzo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6036C08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2F85EA3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Esposito Cosimo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3F76352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34E169A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r>
        <w:rPr>
          <w:rFonts w:ascii="Verdana" w:hAnsi="Verdana" w:cs="Verdana"/>
          <w:sz w:val="26"/>
          <w:szCs w:val="26"/>
          <w:u w:val="single"/>
        </w:rPr>
        <w:t>Fasano Franco</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469F727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DF6A1DB"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_______</w:t>
      </w:r>
      <w:proofErr w:type="spellStart"/>
      <w:r>
        <w:rPr>
          <w:rFonts w:ascii="Verdana" w:hAnsi="Verdana" w:cs="Verdana"/>
          <w:sz w:val="26"/>
          <w:szCs w:val="26"/>
          <w:u w:val="single"/>
        </w:rPr>
        <w:t>Totaro</w:t>
      </w:r>
      <w:proofErr w:type="spellEnd"/>
      <w:r>
        <w:rPr>
          <w:rFonts w:ascii="Verdana" w:hAnsi="Verdana" w:cs="Verdana"/>
          <w:sz w:val="26"/>
          <w:szCs w:val="26"/>
          <w:u w:val="single"/>
        </w:rPr>
        <w:t xml:space="preserve"> Lucio</w:t>
      </w:r>
      <w:r>
        <w:rPr>
          <w:rFonts w:ascii="Verdana" w:hAnsi="Verdana" w:cs="Verdana"/>
          <w:sz w:val="26"/>
          <w:szCs w:val="26"/>
        </w:rPr>
        <w:t>________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29AC46F8"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12B6E0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r>
        <w:rPr>
          <w:rFonts w:ascii="Verdana" w:hAnsi="Verdana" w:cs="Verdana"/>
          <w:sz w:val="26"/>
          <w:szCs w:val="26"/>
          <w:u w:val="single"/>
        </w:rPr>
        <w:t>Russo Giuseppe</w:t>
      </w:r>
      <w:r>
        <w:rPr>
          <w:rFonts w:ascii="Verdana" w:hAnsi="Verdana" w:cs="Verdana"/>
          <w:sz w:val="26"/>
          <w:szCs w:val="26"/>
        </w:rPr>
        <w:t>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0A29363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A11F23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w:t>
      </w:r>
      <w:proofErr w:type="spellStart"/>
      <w:r>
        <w:rPr>
          <w:rFonts w:ascii="Verdana" w:hAnsi="Verdana" w:cs="Verdana"/>
          <w:sz w:val="26"/>
          <w:szCs w:val="26"/>
          <w:u w:val="single"/>
        </w:rPr>
        <w:t>Tornesello</w:t>
      </w:r>
      <w:proofErr w:type="spellEnd"/>
      <w:r>
        <w:rPr>
          <w:rFonts w:ascii="Verdana" w:hAnsi="Verdana" w:cs="Verdana"/>
          <w:sz w:val="26"/>
          <w:szCs w:val="26"/>
          <w:u w:val="single"/>
        </w:rPr>
        <w:t xml:space="preserve"> Tommaso</w:t>
      </w:r>
      <w:r>
        <w:rPr>
          <w:rFonts w:ascii="Verdana" w:hAnsi="Verdana" w:cs="Verdana"/>
          <w:sz w:val="26"/>
          <w:szCs w:val="26"/>
        </w:rPr>
        <w:t>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4D85E2B9"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2457BCA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w:t>
      </w:r>
      <w:r>
        <w:rPr>
          <w:rFonts w:ascii="Verdana" w:hAnsi="Verdana" w:cs="Verdana"/>
          <w:sz w:val="26"/>
          <w:szCs w:val="26"/>
          <w:u w:val="single"/>
        </w:rPr>
        <w:t>Paradiso Carmela</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54EC5C21"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0A97508F"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_____</w:t>
      </w:r>
      <w:r>
        <w:rPr>
          <w:rFonts w:ascii="Verdana" w:hAnsi="Verdana" w:cs="Verdana"/>
          <w:sz w:val="26"/>
          <w:szCs w:val="26"/>
          <w:u w:val="single"/>
        </w:rPr>
        <w:t>Vigna</w:t>
      </w:r>
      <w:proofErr w:type="gramEnd"/>
      <w:r>
        <w:rPr>
          <w:rFonts w:ascii="Verdana" w:hAnsi="Verdana" w:cs="Verdana"/>
          <w:sz w:val="26"/>
          <w:szCs w:val="26"/>
          <w:u w:val="single"/>
        </w:rPr>
        <w:t xml:space="preserve"> Saverio _</w:t>
      </w:r>
      <w:r>
        <w:rPr>
          <w:rFonts w:ascii="Verdana" w:hAnsi="Verdana" w:cs="Verdana"/>
          <w:sz w:val="26"/>
          <w:szCs w:val="26"/>
        </w:rPr>
        <w:t>______                  ____</w:t>
      </w:r>
      <w:r>
        <w:rPr>
          <w:rFonts w:ascii="Verdana" w:hAnsi="Verdana" w:cs="Verdana"/>
          <w:sz w:val="26"/>
          <w:szCs w:val="26"/>
          <w:u w:val="single"/>
        </w:rPr>
        <w:t>(firmato)</w:t>
      </w:r>
      <w:r>
        <w:rPr>
          <w:rFonts w:ascii="Verdana" w:hAnsi="Verdana" w:cs="Verdana"/>
          <w:sz w:val="26"/>
          <w:szCs w:val="26"/>
        </w:rPr>
        <w:t>_______</w:t>
      </w:r>
    </w:p>
    <w:p w14:paraId="69FA2702"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3CB7663F"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w:t>
      </w:r>
      <w:r>
        <w:rPr>
          <w:rFonts w:ascii="Verdana" w:hAnsi="Verdana" w:cs="Verdana"/>
          <w:sz w:val="26"/>
          <w:szCs w:val="26"/>
          <w:u w:val="single"/>
        </w:rPr>
        <w:t>Rizzo Pasquale</w:t>
      </w:r>
      <w:r>
        <w:rPr>
          <w:rFonts w:ascii="Verdana" w:hAnsi="Verdana" w:cs="Verdana"/>
          <w:sz w:val="26"/>
          <w:szCs w:val="26"/>
        </w:rPr>
        <w:t>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62DA55A7"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6D14CE8B"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w:t>
      </w:r>
      <w:r>
        <w:rPr>
          <w:rFonts w:ascii="Verdana" w:hAnsi="Verdana" w:cs="Verdana"/>
          <w:sz w:val="26"/>
          <w:szCs w:val="26"/>
          <w:u w:val="single"/>
        </w:rPr>
        <w:t>Margherita Emanuela</w:t>
      </w:r>
      <w:r>
        <w:rPr>
          <w:rFonts w:ascii="Verdana" w:hAnsi="Verdana" w:cs="Verdana"/>
          <w:sz w:val="26"/>
          <w:szCs w:val="26"/>
        </w:rPr>
        <w:t>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52449365"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2BD76EEC"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w:t>
      </w:r>
      <w:proofErr w:type="spellStart"/>
      <w:r>
        <w:rPr>
          <w:rFonts w:ascii="Verdana" w:hAnsi="Verdana" w:cs="Verdana"/>
          <w:sz w:val="26"/>
          <w:szCs w:val="26"/>
          <w:u w:val="single"/>
        </w:rPr>
        <w:t>Bazzani</w:t>
      </w:r>
      <w:proofErr w:type="spellEnd"/>
      <w:proofErr w:type="gramEnd"/>
      <w:r>
        <w:rPr>
          <w:rFonts w:ascii="Verdana" w:hAnsi="Verdana" w:cs="Verdana"/>
          <w:sz w:val="26"/>
          <w:szCs w:val="26"/>
          <w:u w:val="single"/>
        </w:rPr>
        <w:t xml:space="preserve"> Maria Luisa</w:t>
      </w:r>
      <w:r>
        <w:rPr>
          <w:rFonts w:ascii="Verdana" w:hAnsi="Verdana" w:cs="Verdana"/>
          <w:sz w:val="26"/>
          <w:szCs w:val="26"/>
        </w:rPr>
        <w:t>____                   ____</w:t>
      </w:r>
      <w:r>
        <w:rPr>
          <w:rFonts w:ascii="Verdana" w:hAnsi="Verdana" w:cs="Verdana"/>
          <w:sz w:val="26"/>
          <w:szCs w:val="26"/>
          <w:u w:val="single"/>
        </w:rPr>
        <w:t>(firmato)</w:t>
      </w:r>
      <w:r>
        <w:rPr>
          <w:rFonts w:ascii="Verdana" w:hAnsi="Verdana" w:cs="Verdana"/>
          <w:sz w:val="26"/>
          <w:szCs w:val="26"/>
        </w:rPr>
        <w:t>_______</w:t>
      </w:r>
    </w:p>
    <w:p w14:paraId="02C7166D"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2AB3FA0A"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________</w:t>
      </w:r>
      <w:r>
        <w:rPr>
          <w:rFonts w:ascii="Verdana" w:hAnsi="Verdana" w:cs="Verdana"/>
          <w:sz w:val="26"/>
          <w:szCs w:val="26"/>
          <w:u w:val="single"/>
        </w:rPr>
        <w:t>Piano Vita</w:t>
      </w:r>
      <w:r>
        <w:rPr>
          <w:rFonts w:ascii="Verdana" w:hAnsi="Verdana" w:cs="Verdana"/>
          <w:sz w:val="26"/>
          <w:szCs w:val="26"/>
        </w:rPr>
        <w:t>_______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 </w:t>
      </w:r>
    </w:p>
    <w:p w14:paraId="558C0C14"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78B83FD1"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w:t>
      </w:r>
      <w:r>
        <w:rPr>
          <w:rFonts w:ascii="Verdana" w:hAnsi="Verdana" w:cs="Verdana"/>
          <w:sz w:val="26"/>
          <w:szCs w:val="26"/>
          <w:u w:val="single"/>
        </w:rPr>
        <w:t>Margiotta</w:t>
      </w:r>
      <w:proofErr w:type="gramEnd"/>
      <w:r>
        <w:rPr>
          <w:rFonts w:ascii="Verdana" w:hAnsi="Verdana" w:cs="Verdana"/>
          <w:sz w:val="26"/>
          <w:szCs w:val="26"/>
          <w:u w:val="single"/>
        </w:rPr>
        <w:t xml:space="preserve"> Livio Riccardo</w:t>
      </w:r>
      <w:r>
        <w:rPr>
          <w:rFonts w:ascii="Verdana" w:hAnsi="Verdana" w:cs="Verdana"/>
          <w:sz w:val="26"/>
          <w:szCs w:val="26"/>
        </w:rPr>
        <w:t>__                 ____</w:t>
      </w:r>
      <w:r>
        <w:rPr>
          <w:rFonts w:ascii="Verdana" w:hAnsi="Verdana" w:cs="Verdana"/>
          <w:sz w:val="26"/>
          <w:szCs w:val="26"/>
          <w:u w:val="single"/>
        </w:rPr>
        <w:t>(firmato)</w:t>
      </w:r>
      <w:r>
        <w:rPr>
          <w:rFonts w:ascii="Verdana" w:hAnsi="Verdana" w:cs="Verdana"/>
          <w:sz w:val="26"/>
          <w:szCs w:val="26"/>
        </w:rPr>
        <w:t>_______</w:t>
      </w:r>
    </w:p>
    <w:p w14:paraId="4F752BFC"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5D255483" w14:textId="77777777" w:rsidR="00401213" w:rsidRDefault="00401213" w:rsidP="00401213">
      <w:pPr>
        <w:widowControl w:val="0"/>
        <w:autoSpaceDE w:val="0"/>
        <w:autoSpaceDN w:val="0"/>
        <w:adjustRightInd w:val="0"/>
        <w:spacing w:after="320"/>
        <w:rPr>
          <w:rFonts w:ascii="Arial" w:hAnsi="Arial" w:cs="Arial"/>
          <w:sz w:val="32"/>
          <w:szCs w:val="32"/>
        </w:rPr>
      </w:pPr>
      <w:proofErr w:type="gramStart"/>
      <w:r>
        <w:rPr>
          <w:rFonts w:ascii="Verdana" w:hAnsi="Verdana" w:cs="Verdana"/>
          <w:sz w:val="26"/>
          <w:szCs w:val="26"/>
        </w:rPr>
        <w:t>___</w:t>
      </w:r>
      <w:r>
        <w:rPr>
          <w:rFonts w:ascii="Verdana" w:hAnsi="Verdana" w:cs="Verdana"/>
          <w:sz w:val="26"/>
          <w:szCs w:val="26"/>
          <w:u w:val="single"/>
        </w:rPr>
        <w:t>Caricato</w:t>
      </w:r>
      <w:proofErr w:type="gramEnd"/>
      <w:r>
        <w:rPr>
          <w:rFonts w:ascii="Verdana" w:hAnsi="Verdana" w:cs="Verdana"/>
          <w:sz w:val="26"/>
          <w:szCs w:val="26"/>
          <w:u w:val="single"/>
        </w:rPr>
        <w:t xml:space="preserve"> Vito Antonio</w:t>
      </w:r>
      <w:r>
        <w:rPr>
          <w:rFonts w:ascii="Verdana" w:hAnsi="Verdana" w:cs="Verdana"/>
          <w:sz w:val="26"/>
          <w:szCs w:val="26"/>
        </w:rPr>
        <w:t>___                   ____</w:t>
      </w:r>
      <w:r>
        <w:rPr>
          <w:rFonts w:ascii="Verdana" w:hAnsi="Verdana" w:cs="Verdana"/>
          <w:sz w:val="26"/>
          <w:szCs w:val="26"/>
          <w:u w:val="single"/>
        </w:rPr>
        <w:t>(firmato)</w:t>
      </w:r>
      <w:r>
        <w:rPr>
          <w:rFonts w:ascii="Verdana" w:hAnsi="Verdana" w:cs="Verdana"/>
          <w:sz w:val="26"/>
          <w:szCs w:val="26"/>
        </w:rPr>
        <w:t>_______ </w:t>
      </w:r>
    </w:p>
    <w:p w14:paraId="7C2809FE"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27143E6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6"/>
          <w:szCs w:val="26"/>
        </w:rPr>
        <w:t>______</w:t>
      </w:r>
      <w:proofErr w:type="spellStart"/>
      <w:r>
        <w:rPr>
          <w:rFonts w:ascii="Verdana" w:hAnsi="Verdana" w:cs="Verdana"/>
          <w:sz w:val="26"/>
          <w:szCs w:val="26"/>
          <w:u w:val="single"/>
        </w:rPr>
        <w:t>Laudisa</w:t>
      </w:r>
      <w:proofErr w:type="spellEnd"/>
      <w:r>
        <w:rPr>
          <w:rFonts w:ascii="Verdana" w:hAnsi="Verdana" w:cs="Verdana"/>
          <w:sz w:val="26"/>
          <w:szCs w:val="26"/>
          <w:u w:val="single"/>
        </w:rPr>
        <w:t xml:space="preserve"> Daniela</w:t>
      </w:r>
      <w:r>
        <w:rPr>
          <w:rFonts w:ascii="Verdana" w:hAnsi="Verdana" w:cs="Verdana"/>
          <w:sz w:val="26"/>
          <w:szCs w:val="26"/>
        </w:rPr>
        <w:t>_____</w:t>
      </w:r>
      <w:proofErr w:type="gramStart"/>
      <w:r>
        <w:rPr>
          <w:rFonts w:ascii="Verdana" w:hAnsi="Verdana" w:cs="Verdana"/>
          <w:sz w:val="26"/>
          <w:szCs w:val="26"/>
        </w:rPr>
        <w:t xml:space="preserve">                   </w:t>
      </w:r>
      <w:proofErr w:type="gramEnd"/>
      <w:r>
        <w:rPr>
          <w:rFonts w:ascii="Verdana" w:hAnsi="Verdana" w:cs="Verdana"/>
          <w:sz w:val="26"/>
          <w:szCs w:val="26"/>
        </w:rPr>
        <w:t>____</w:t>
      </w:r>
      <w:r>
        <w:rPr>
          <w:rFonts w:ascii="Verdana" w:hAnsi="Verdana" w:cs="Verdana"/>
          <w:sz w:val="26"/>
          <w:szCs w:val="26"/>
          <w:u w:val="single"/>
        </w:rPr>
        <w:t>(firmato)</w:t>
      </w:r>
      <w:r>
        <w:rPr>
          <w:rFonts w:ascii="Verdana" w:hAnsi="Verdana" w:cs="Verdana"/>
          <w:sz w:val="26"/>
          <w:szCs w:val="26"/>
        </w:rPr>
        <w:t>_______</w:t>
      </w:r>
    </w:p>
    <w:p w14:paraId="4EAAA2E6" w14:textId="77777777" w:rsidR="00401213" w:rsidRDefault="00401213" w:rsidP="00401213">
      <w:pPr>
        <w:widowControl w:val="0"/>
        <w:autoSpaceDE w:val="0"/>
        <w:autoSpaceDN w:val="0"/>
        <w:adjustRightInd w:val="0"/>
        <w:spacing w:after="320"/>
        <w:rPr>
          <w:rFonts w:ascii="Arial" w:hAnsi="Arial" w:cs="Arial"/>
          <w:sz w:val="32"/>
          <w:szCs w:val="32"/>
        </w:rPr>
      </w:pPr>
      <w:r>
        <w:rPr>
          <w:rFonts w:ascii="Verdana" w:hAnsi="Verdana" w:cs="Verdana"/>
          <w:sz w:val="22"/>
          <w:szCs w:val="22"/>
        </w:rPr>
        <w:t>            (cognome e nome)</w:t>
      </w:r>
      <w:proofErr w:type="gramStart"/>
      <w:r>
        <w:rPr>
          <w:rFonts w:ascii="Verdana" w:hAnsi="Verdana" w:cs="Verdana"/>
          <w:sz w:val="22"/>
          <w:szCs w:val="22"/>
        </w:rPr>
        <w:t xml:space="preserve">                                           </w:t>
      </w:r>
      <w:proofErr w:type="gramEnd"/>
      <w:r>
        <w:rPr>
          <w:rFonts w:ascii="Verdana" w:hAnsi="Verdana" w:cs="Verdana"/>
          <w:sz w:val="22"/>
          <w:szCs w:val="22"/>
        </w:rPr>
        <w:t>(firma)</w:t>
      </w:r>
    </w:p>
    <w:p w14:paraId="03383537" w14:textId="77777777" w:rsidR="00401213" w:rsidRDefault="00401213" w:rsidP="00401213">
      <w:pPr>
        <w:widowControl w:val="0"/>
        <w:autoSpaceDE w:val="0"/>
        <w:autoSpaceDN w:val="0"/>
        <w:adjustRightInd w:val="0"/>
        <w:spacing w:after="320"/>
        <w:ind w:left="944"/>
        <w:rPr>
          <w:rFonts w:ascii="Arial" w:hAnsi="Arial" w:cs="Arial"/>
          <w:sz w:val="32"/>
          <w:szCs w:val="32"/>
        </w:rPr>
      </w:pPr>
      <w:r>
        <w:rPr>
          <w:rFonts w:ascii="Arial" w:hAnsi="Arial" w:cs="Arial"/>
          <w:sz w:val="32"/>
          <w:szCs w:val="32"/>
        </w:rPr>
        <w:t> </w:t>
      </w:r>
    </w:p>
    <w:p w14:paraId="1E5E226D" w14:textId="77777777" w:rsidR="00401213" w:rsidRDefault="00401213" w:rsidP="00401213">
      <w:pPr>
        <w:widowControl w:val="0"/>
        <w:autoSpaceDE w:val="0"/>
        <w:autoSpaceDN w:val="0"/>
        <w:adjustRightInd w:val="0"/>
        <w:spacing w:after="320"/>
        <w:ind w:left="944"/>
        <w:jc w:val="right"/>
        <w:rPr>
          <w:rFonts w:ascii="Arial" w:hAnsi="Arial" w:cs="Arial"/>
          <w:sz w:val="32"/>
          <w:szCs w:val="32"/>
        </w:rPr>
      </w:pPr>
      <w:r>
        <w:rPr>
          <w:rFonts w:ascii="Verdana" w:hAnsi="Verdana" w:cs="Verdana"/>
          <w:b/>
          <w:bCs/>
          <w:sz w:val="26"/>
          <w:szCs w:val="26"/>
        </w:rPr>
        <w:t>Firma dell’Ufficiale Rogante</w:t>
      </w:r>
    </w:p>
    <w:p w14:paraId="1C5B5FDB" w14:textId="77777777" w:rsidR="00401213" w:rsidRDefault="00401213" w:rsidP="00401213">
      <w:pPr>
        <w:widowControl w:val="0"/>
        <w:autoSpaceDE w:val="0"/>
        <w:autoSpaceDN w:val="0"/>
        <w:adjustRightInd w:val="0"/>
        <w:spacing w:after="320"/>
        <w:ind w:left="944"/>
        <w:jc w:val="right"/>
        <w:rPr>
          <w:rFonts w:ascii="Arial" w:hAnsi="Arial" w:cs="Arial"/>
          <w:sz w:val="32"/>
          <w:szCs w:val="32"/>
        </w:rPr>
      </w:pPr>
      <w:r>
        <w:rPr>
          <w:rFonts w:ascii="Verdana" w:hAnsi="Verdana" w:cs="Verdana"/>
          <w:b/>
          <w:bCs/>
          <w:sz w:val="26"/>
          <w:szCs w:val="26"/>
        </w:rPr>
        <w:t>___</w:t>
      </w:r>
      <w:r>
        <w:rPr>
          <w:rFonts w:ascii="Verdana" w:hAnsi="Verdana" w:cs="Verdana"/>
          <w:sz w:val="26"/>
          <w:szCs w:val="26"/>
        </w:rPr>
        <w:t>____</w:t>
      </w:r>
      <w:proofErr w:type="gramStart"/>
      <w:r>
        <w:rPr>
          <w:rFonts w:ascii="Verdana" w:hAnsi="Verdana" w:cs="Verdana"/>
          <w:sz w:val="26"/>
          <w:szCs w:val="26"/>
          <w:u w:val="single"/>
        </w:rPr>
        <w:t>(</w:t>
      </w:r>
      <w:proofErr w:type="gramEnd"/>
      <w:r>
        <w:rPr>
          <w:rFonts w:ascii="Verdana" w:hAnsi="Verdana" w:cs="Verdana"/>
          <w:sz w:val="26"/>
          <w:szCs w:val="26"/>
          <w:u w:val="single"/>
        </w:rPr>
        <w:t>firmato)</w:t>
      </w:r>
      <w:r>
        <w:rPr>
          <w:rFonts w:ascii="Verdana" w:hAnsi="Verdana" w:cs="Verdana"/>
          <w:sz w:val="26"/>
          <w:szCs w:val="26"/>
        </w:rPr>
        <w:t>_______</w:t>
      </w:r>
    </w:p>
    <w:p w14:paraId="78791E23" w14:textId="77777777" w:rsidR="00401213" w:rsidRDefault="00401213" w:rsidP="00401213">
      <w:pPr>
        <w:widowControl w:val="0"/>
        <w:autoSpaceDE w:val="0"/>
        <w:autoSpaceDN w:val="0"/>
        <w:adjustRightInd w:val="0"/>
        <w:spacing w:after="160"/>
        <w:jc w:val="center"/>
        <w:rPr>
          <w:rFonts w:ascii="Arial" w:hAnsi="Arial" w:cs="Arial"/>
          <w:sz w:val="32"/>
          <w:szCs w:val="32"/>
        </w:rPr>
      </w:pPr>
    </w:p>
    <w:p w14:paraId="59860CCA" w14:textId="77777777" w:rsidR="00401213" w:rsidRDefault="00401213" w:rsidP="00401213">
      <w:pPr>
        <w:widowControl w:val="0"/>
        <w:autoSpaceDE w:val="0"/>
        <w:autoSpaceDN w:val="0"/>
        <w:adjustRightInd w:val="0"/>
        <w:spacing w:after="320"/>
        <w:jc w:val="center"/>
        <w:rPr>
          <w:rFonts w:ascii="Arial" w:hAnsi="Arial" w:cs="Arial"/>
          <w:sz w:val="32"/>
          <w:szCs w:val="32"/>
        </w:rPr>
      </w:pPr>
      <w:r>
        <w:rPr>
          <w:rFonts w:ascii="Verdana" w:hAnsi="Verdana" w:cs="Verdana"/>
          <w:b/>
          <w:bCs/>
          <w:sz w:val="26"/>
          <w:szCs w:val="26"/>
        </w:rPr>
        <w:t>ALLEGATI AL PRESENTE ATTO</w:t>
      </w:r>
    </w:p>
    <w:p w14:paraId="06A586C4" w14:textId="77777777" w:rsidR="00401213" w:rsidRDefault="00401213" w:rsidP="00401213">
      <w:pPr>
        <w:widowControl w:val="0"/>
        <w:autoSpaceDE w:val="0"/>
        <w:autoSpaceDN w:val="0"/>
        <w:adjustRightInd w:val="0"/>
        <w:spacing w:after="320"/>
        <w:ind w:left="1880" w:hanging="1880"/>
        <w:rPr>
          <w:rFonts w:ascii="Arial" w:hAnsi="Arial" w:cs="Arial"/>
          <w:sz w:val="32"/>
          <w:szCs w:val="32"/>
        </w:rPr>
      </w:pPr>
      <w:r>
        <w:rPr>
          <w:rFonts w:ascii="Verdana" w:hAnsi="Verdana" w:cs="Verdana"/>
          <w:b/>
          <w:bCs/>
          <w:sz w:val="26"/>
          <w:szCs w:val="26"/>
        </w:rPr>
        <w:t>Allegato A</w:t>
      </w:r>
      <w:proofErr w:type="gramStart"/>
      <w:r>
        <w:rPr>
          <w:rFonts w:ascii="Verdana" w:hAnsi="Verdana" w:cs="Verdana"/>
          <w:b/>
          <w:bCs/>
          <w:sz w:val="26"/>
          <w:szCs w:val="26"/>
        </w:rPr>
        <w:t xml:space="preserve">     </w:t>
      </w:r>
      <w:proofErr w:type="gramEnd"/>
      <w:r>
        <w:rPr>
          <w:rFonts w:ascii="Verdana" w:hAnsi="Verdana" w:cs="Verdana"/>
          <w:b/>
          <w:bCs/>
          <w:sz w:val="26"/>
          <w:szCs w:val="26"/>
        </w:rPr>
        <w:t xml:space="preserve">provvedimento </w:t>
      </w:r>
      <w:proofErr w:type="spellStart"/>
      <w:r>
        <w:rPr>
          <w:rFonts w:ascii="Verdana" w:hAnsi="Verdana" w:cs="Verdana"/>
          <w:b/>
          <w:bCs/>
          <w:sz w:val="26"/>
          <w:szCs w:val="26"/>
        </w:rPr>
        <w:t>prot</w:t>
      </w:r>
      <w:proofErr w:type="spellEnd"/>
      <w:r>
        <w:rPr>
          <w:rFonts w:ascii="Verdana" w:hAnsi="Verdana" w:cs="Verdana"/>
          <w:b/>
          <w:bCs/>
          <w:sz w:val="26"/>
          <w:szCs w:val="26"/>
        </w:rPr>
        <w:t>. n. 39 C.S. del 10.01.2002 della Scuola capofila riguardante la nomina dell’Ufficiale Rogante.</w:t>
      </w:r>
    </w:p>
    <w:p w14:paraId="172FB777" w14:textId="77777777" w:rsidR="00401213" w:rsidRDefault="00401213" w:rsidP="00401213">
      <w:pPr>
        <w:widowControl w:val="0"/>
        <w:autoSpaceDE w:val="0"/>
        <w:autoSpaceDN w:val="0"/>
        <w:adjustRightInd w:val="0"/>
        <w:spacing w:after="320"/>
        <w:ind w:left="1880" w:hanging="1880"/>
        <w:rPr>
          <w:rFonts w:ascii="Arial" w:hAnsi="Arial" w:cs="Arial"/>
          <w:sz w:val="32"/>
          <w:szCs w:val="32"/>
        </w:rPr>
      </w:pPr>
      <w:r>
        <w:rPr>
          <w:rFonts w:ascii="Verdana" w:hAnsi="Verdana" w:cs="Verdana"/>
          <w:b/>
          <w:bCs/>
          <w:sz w:val="26"/>
          <w:szCs w:val="26"/>
        </w:rPr>
        <w:t>Allegato B</w:t>
      </w:r>
      <w:proofErr w:type="gramStart"/>
      <w:r>
        <w:rPr>
          <w:rFonts w:ascii="Verdana" w:hAnsi="Verdana" w:cs="Verdana"/>
          <w:b/>
          <w:bCs/>
          <w:sz w:val="26"/>
          <w:szCs w:val="26"/>
        </w:rPr>
        <w:t xml:space="preserve">     </w:t>
      </w:r>
      <w:proofErr w:type="gramEnd"/>
      <w:r>
        <w:rPr>
          <w:rFonts w:ascii="Verdana" w:hAnsi="Verdana" w:cs="Verdana"/>
          <w:b/>
          <w:bCs/>
          <w:sz w:val="26"/>
          <w:szCs w:val="26"/>
        </w:rPr>
        <w:t>dichiarazione di rinuncia espressa alla presenza di testimoni per la stesura del presente atto, a firma del Dirigente Scolastico della Scuola Capofila della Rete.</w:t>
      </w:r>
    </w:p>
    <w:p w14:paraId="1C9E14CB" w14:textId="77777777" w:rsidR="00401213" w:rsidRDefault="00401213" w:rsidP="00401213">
      <w:pPr>
        <w:widowControl w:val="0"/>
        <w:autoSpaceDE w:val="0"/>
        <w:autoSpaceDN w:val="0"/>
        <w:adjustRightInd w:val="0"/>
        <w:spacing w:after="320"/>
        <w:ind w:left="1880" w:hanging="1880"/>
        <w:rPr>
          <w:rFonts w:ascii="Arial" w:hAnsi="Arial" w:cs="Arial"/>
          <w:sz w:val="32"/>
          <w:szCs w:val="32"/>
        </w:rPr>
      </w:pPr>
      <w:r>
        <w:rPr>
          <w:rFonts w:ascii="Verdana" w:hAnsi="Verdana" w:cs="Verdana"/>
          <w:b/>
          <w:bCs/>
          <w:sz w:val="26"/>
          <w:szCs w:val="26"/>
        </w:rPr>
        <w:t>Allegato C</w:t>
      </w:r>
      <w:proofErr w:type="gramStart"/>
      <w:r>
        <w:rPr>
          <w:rFonts w:ascii="Verdana" w:hAnsi="Verdana" w:cs="Verdana"/>
          <w:b/>
          <w:bCs/>
          <w:sz w:val="26"/>
          <w:szCs w:val="26"/>
        </w:rPr>
        <w:t xml:space="preserve">     </w:t>
      </w:r>
      <w:proofErr w:type="gramEnd"/>
      <w:r>
        <w:rPr>
          <w:rFonts w:ascii="Verdana" w:hAnsi="Verdana" w:cs="Verdana"/>
          <w:b/>
          <w:bCs/>
          <w:sz w:val="26"/>
          <w:szCs w:val="26"/>
        </w:rPr>
        <w:t>delibere dei Consigli di Circolo e di Istituto.</w:t>
      </w:r>
    </w:p>
    <w:p w14:paraId="77906AF0" w14:textId="77777777" w:rsidR="00401213" w:rsidRDefault="00401213" w:rsidP="00401213">
      <w:pPr>
        <w:widowControl w:val="0"/>
        <w:autoSpaceDE w:val="0"/>
        <w:autoSpaceDN w:val="0"/>
        <w:adjustRightInd w:val="0"/>
        <w:spacing w:after="320"/>
        <w:ind w:left="1880" w:hanging="1880"/>
        <w:rPr>
          <w:rFonts w:ascii="Arial" w:hAnsi="Arial" w:cs="Arial"/>
          <w:sz w:val="32"/>
          <w:szCs w:val="32"/>
        </w:rPr>
      </w:pPr>
      <w:r>
        <w:rPr>
          <w:rFonts w:ascii="Verdana" w:hAnsi="Verdana" w:cs="Verdana"/>
          <w:b/>
          <w:bCs/>
          <w:sz w:val="26"/>
          <w:szCs w:val="26"/>
        </w:rPr>
        <w:t>Allegato D</w:t>
      </w:r>
      <w:proofErr w:type="gramStart"/>
      <w:r>
        <w:rPr>
          <w:rFonts w:ascii="Verdana" w:hAnsi="Verdana" w:cs="Verdana"/>
          <w:b/>
          <w:bCs/>
          <w:sz w:val="26"/>
          <w:szCs w:val="26"/>
        </w:rPr>
        <w:t xml:space="preserve">     </w:t>
      </w:r>
      <w:proofErr w:type="gramEnd"/>
      <w:r>
        <w:rPr>
          <w:rFonts w:ascii="Verdana" w:hAnsi="Verdana" w:cs="Verdana"/>
          <w:b/>
          <w:bCs/>
          <w:sz w:val="26"/>
          <w:szCs w:val="26"/>
        </w:rPr>
        <w:t>delibere dei Collegi dei Docenti.</w:t>
      </w:r>
    </w:p>
    <w:p w14:paraId="7A63660E" w14:textId="77777777" w:rsidR="00401213" w:rsidRDefault="00401213" w:rsidP="00401213">
      <w:pPr>
        <w:widowControl w:val="0"/>
        <w:autoSpaceDE w:val="0"/>
        <w:autoSpaceDN w:val="0"/>
        <w:adjustRightInd w:val="0"/>
        <w:spacing w:after="320"/>
        <w:ind w:left="1880" w:hanging="1880"/>
        <w:rPr>
          <w:rFonts w:ascii="Arial" w:hAnsi="Arial" w:cs="Arial"/>
          <w:sz w:val="32"/>
          <w:szCs w:val="32"/>
        </w:rPr>
      </w:pPr>
      <w:r>
        <w:rPr>
          <w:rFonts w:ascii="Verdana" w:hAnsi="Verdana" w:cs="Verdana"/>
          <w:b/>
          <w:bCs/>
          <w:sz w:val="26"/>
          <w:szCs w:val="26"/>
        </w:rPr>
        <w:t>Allegato E</w:t>
      </w:r>
      <w:proofErr w:type="gramStart"/>
      <w:r>
        <w:rPr>
          <w:rFonts w:ascii="Verdana" w:hAnsi="Verdana" w:cs="Verdana"/>
          <w:b/>
          <w:bCs/>
          <w:sz w:val="26"/>
          <w:szCs w:val="26"/>
        </w:rPr>
        <w:t xml:space="preserve">     </w:t>
      </w:r>
      <w:proofErr w:type="gramEnd"/>
      <w:r>
        <w:rPr>
          <w:rFonts w:ascii="Verdana" w:hAnsi="Verdana" w:cs="Verdana"/>
          <w:b/>
          <w:bCs/>
          <w:sz w:val="26"/>
          <w:szCs w:val="26"/>
        </w:rPr>
        <w:t>elenco con l’indicazione del numero degli allegati.</w:t>
      </w:r>
    </w:p>
    <w:p w14:paraId="524F2471" w14:textId="77777777" w:rsidR="00401213" w:rsidRDefault="00401213" w:rsidP="00401213">
      <w:pPr>
        <w:widowControl w:val="0"/>
        <w:autoSpaceDE w:val="0"/>
        <w:autoSpaceDN w:val="0"/>
        <w:adjustRightInd w:val="0"/>
        <w:spacing w:after="160"/>
        <w:rPr>
          <w:rFonts w:ascii="Arial" w:hAnsi="Arial" w:cs="Arial"/>
          <w:sz w:val="32"/>
          <w:szCs w:val="32"/>
        </w:rPr>
      </w:pPr>
    </w:p>
    <w:p w14:paraId="4135D88B" w14:textId="77777777" w:rsidR="001431D3" w:rsidRDefault="001431D3" w:rsidP="00401213"/>
    <w:sectPr w:rsidR="001431D3" w:rsidSect="001B5BBD">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Symbol">
    <w:panose1 w:val="00000000000000000000"/>
    <w:charset w:val="02"/>
    <w:family w:val="auto"/>
    <w:pitch w:val="variable"/>
    <w:sig w:usb0="00000000" w:usb1="10000000" w:usb2="00000000" w:usb3="00000000" w:csb0="8000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13"/>
    <w:rsid w:val="001431D3"/>
    <w:rsid w:val="001B5BBD"/>
    <w:rsid w:val="00401213"/>
    <w:rsid w:val="00A3141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35B52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121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40121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1213"/>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40121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4309</Words>
  <Characters>24567</Characters>
  <Application>Microsoft Macintosh Word</Application>
  <DocSecurity>0</DocSecurity>
  <Lines>204</Lines>
  <Paragraphs>57</Paragraphs>
  <ScaleCrop>false</ScaleCrop>
  <Company/>
  <LinksUpToDate>false</LinksUpToDate>
  <CharactersWithSpaces>28819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2</cp:revision>
  <dcterms:created xsi:type="dcterms:W3CDTF">2015-01-20T20:59:00Z</dcterms:created>
  <dcterms:modified xsi:type="dcterms:W3CDTF">2015-05-29T07:32:00Z</dcterms:modified>
</cp:coreProperties>
</file>