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9DB203" w14:textId="77777777" w:rsidR="00960811" w:rsidRDefault="00960811" w:rsidP="00A21F8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spacing w:line="360" w:lineRule="atLeast"/>
        <w:jc w:val="center"/>
        <w:rPr>
          <w:rFonts w:ascii="Times New Roman" w:hAnsi="Times New Roman"/>
          <w:b/>
          <w:bCs/>
        </w:rPr>
      </w:pPr>
      <w:bookmarkStart w:id="0" w:name="_GoBack"/>
      <w:bookmarkEnd w:id="0"/>
    </w:p>
    <w:p w14:paraId="0A09A5CE" w14:textId="77777777" w:rsidR="00CC2A9A" w:rsidRPr="00692E44" w:rsidRDefault="00CC2A9A" w:rsidP="00A21F8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spacing w:line="360" w:lineRule="atLeast"/>
        <w:jc w:val="center"/>
        <w:rPr>
          <w:rFonts w:ascii="Times New Roman" w:hAnsi="Times New Roman"/>
          <w:b/>
          <w:bCs/>
        </w:rPr>
      </w:pPr>
      <w:r w:rsidRPr="00692E44">
        <w:rPr>
          <w:rFonts w:ascii="Times New Roman" w:hAnsi="Times New Roman"/>
          <w:b/>
          <w:bCs/>
        </w:rPr>
        <w:t>Corso di formazione per Dirigenti Scolastici della Campania</w:t>
      </w:r>
    </w:p>
    <w:p w14:paraId="2F2A8350" w14:textId="77777777" w:rsidR="00CC2A9A" w:rsidRPr="00692E44" w:rsidRDefault="00CC2A9A" w:rsidP="00A21F8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spacing w:after="0" w:line="360" w:lineRule="atLeast"/>
        <w:jc w:val="center"/>
        <w:rPr>
          <w:rFonts w:ascii="Times New Roman" w:hAnsi="Times New Roman"/>
          <w:b/>
          <w:i/>
        </w:rPr>
      </w:pPr>
      <w:r w:rsidRPr="00692E44">
        <w:rPr>
          <w:rFonts w:ascii="Times New Roman" w:hAnsi="Times New Roman"/>
          <w:b/>
          <w:i/>
        </w:rPr>
        <w:t>"CORSO DI FORMAZIONE SULLA LEGISLAZIONE SCOLASTICA, L’ATTIVITÀ AMMINISTRATIVA E IL CONTENZIOSO.</w:t>
      </w:r>
    </w:p>
    <w:p w14:paraId="0CFC65BD" w14:textId="77777777" w:rsidR="00CC2A9A" w:rsidRPr="00692E44" w:rsidRDefault="00CC2A9A" w:rsidP="00A21F8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spacing w:after="0" w:line="360" w:lineRule="atLeast"/>
        <w:jc w:val="center"/>
        <w:rPr>
          <w:rFonts w:ascii="Times New Roman" w:hAnsi="Times New Roman"/>
          <w:b/>
          <w:i/>
        </w:rPr>
      </w:pPr>
      <w:r w:rsidRPr="00692E44">
        <w:rPr>
          <w:rFonts w:ascii="Times New Roman" w:hAnsi="Times New Roman"/>
          <w:b/>
          <w:i/>
        </w:rPr>
        <w:t>I PROBLEMI DELLA SCUOLA IN GIUDIZIO.</w:t>
      </w:r>
    </w:p>
    <w:p w14:paraId="49D7B6B0" w14:textId="77777777" w:rsidR="00CC2A9A" w:rsidRPr="00692E44" w:rsidRDefault="00CC2A9A" w:rsidP="00A21F8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spacing w:after="0" w:line="360" w:lineRule="atLeast"/>
        <w:jc w:val="center"/>
        <w:rPr>
          <w:rFonts w:ascii="Times New Roman" w:hAnsi="Times New Roman"/>
          <w:b/>
          <w:i/>
          <w:caps/>
        </w:rPr>
      </w:pPr>
      <w:r w:rsidRPr="00692E44">
        <w:rPr>
          <w:rFonts w:ascii="Times New Roman" w:hAnsi="Times New Roman"/>
          <w:b/>
          <w:i/>
          <w:caps/>
        </w:rPr>
        <w:t>I procedimenti disciplinari</w:t>
      </w:r>
    </w:p>
    <w:p w14:paraId="73884C29" w14:textId="77777777" w:rsidR="00CC2A9A" w:rsidRPr="00692E44" w:rsidRDefault="00CC2A9A" w:rsidP="00A21F81">
      <w:pPr>
        <w:jc w:val="center"/>
        <w:rPr>
          <w:rFonts w:ascii="Times New Roman" w:hAnsi="Times New Roman"/>
        </w:rPr>
      </w:pPr>
    </w:p>
    <w:p w14:paraId="346280F0" w14:textId="77777777" w:rsidR="00CC2A9A" w:rsidRPr="00692E44" w:rsidRDefault="00CC2A9A" w:rsidP="00953780">
      <w:pPr>
        <w:spacing w:line="280" w:lineRule="atLeast"/>
        <w:ind w:left="1080"/>
        <w:rPr>
          <w:rFonts w:ascii="Times New Roman" w:hAnsi="Times New Roman"/>
          <w:b/>
        </w:rPr>
      </w:pPr>
    </w:p>
    <w:p w14:paraId="354C340A" w14:textId="47752A97" w:rsidR="00960811" w:rsidRPr="00692E44" w:rsidRDefault="00960811" w:rsidP="00953780">
      <w:pPr>
        <w:spacing w:line="280" w:lineRule="atLeas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6 ottobre</w:t>
      </w:r>
      <w:r w:rsidR="00CC2A9A" w:rsidRPr="00692E44">
        <w:rPr>
          <w:rFonts w:ascii="Times New Roman" w:hAnsi="Times New Roman"/>
          <w:b/>
          <w:sz w:val="32"/>
          <w:szCs w:val="32"/>
        </w:rPr>
        <w:t xml:space="preserve"> 2015 ore 9:00-14:00</w:t>
      </w:r>
    </w:p>
    <w:p w14:paraId="106D7BD8" w14:textId="77777777" w:rsidR="00CC2A9A" w:rsidRPr="00692E44" w:rsidRDefault="00CC2A9A" w:rsidP="00953780">
      <w:pPr>
        <w:spacing w:line="280" w:lineRule="atLeast"/>
        <w:rPr>
          <w:rFonts w:ascii="Times New Roman" w:hAnsi="Times New Roman"/>
          <w:b/>
          <w:u w:val="single"/>
        </w:rPr>
      </w:pPr>
      <w:r w:rsidRPr="00692E44">
        <w:rPr>
          <w:rFonts w:ascii="Times New Roman" w:hAnsi="Times New Roman"/>
          <w:b/>
        </w:rPr>
        <w:t xml:space="preserve"> </w:t>
      </w:r>
      <w:r w:rsidRPr="00692E44">
        <w:rPr>
          <w:rFonts w:ascii="Times New Roman" w:hAnsi="Times New Roman"/>
          <w:b/>
          <w:u w:val="single"/>
        </w:rPr>
        <w:t>I procedimenti disciplinari nelle amministrazioni scolastiche</w:t>
      </w:r>
    </w:p>
    <w:p w14:paraId="5334CF7B" w14:textId="77777777" w:rsidR="00CC2A9A" w:rsidRPr="00692E44" w:rsidRDefault="00CC2A9A" w:rsidP="00953780">
      <w:pPr>
        <w:numPr>
          <w:ilvl w:val="0"/>
          <w:numId w:val="24"/>
        </w:numPr>
        <w:spacing w:line="280" w:lineRule="atLeast"/>
        <w:rPr>
          <w:rFonts w:ascii="Times New Roman" w:hAnsi="Times New Roman"/>
          <w:b/>
          <w:u w:val="single"/>
        </w:rPr>
      </w:pPr>
      <w:r w:rsidRPr="00692E44">
        <w:rPr>
          <w:rFonts w:ascii="Times New Roman" w:hAnsi="Times New Roman"/>
          <w:u w:val="single"/>
        </w:rPr>
        <w:t>Linee generali della riforma del pubblico impiego e potere disciplinare della P.A. dopo la c.d. “</w:t>
      </w:r>
      <w:r w:rsidRPr="00692E44">
        <w:rPr>
          <w:rFonts w:ascii="Times New Roman" w:hAnsi="Times New Roman"/>
          <w:i/>
          <w:u w:val="single"/>
        </w:rPr>
        <w:t>legge Brunetta</w:t>
      </w:r>
      <w:r w:rsidRPr="00692E44">
        <w:rPr>
          <w:rFonts w:ascii="Times New Roman" w:hAnsi="Times New Roman"/>
          <w:u w:val="single"/>
        </w:rPr>
        <w:t>” n. 15/2009 sulla lotta ai “</w:t>
      </w:r>
      <w:r w:rsidRPr="00692E44">
        <w:rPr>
          <w:rFonts w:ascii="Times New Roman" w:hAnsi="Times New Roman"/>
          <w:i/>
          <w:u w:val="single"/>
        </w:rPr>
        <w:t>fannulloni</w:t>
      </w:r>
      <w:r w:rsidRPr="00692E44">
        <w:rPr>
          <w:rFonts w:ascii="Times New Roman" w:hAnsi="Times New Roman"/>
          <w:u w:val="single"/>
        </w:rPr>
        <w:t>”</w:t>
      </w:r>
      <w:r w:rsidRPr="00692E44">
        <w:rPr>
          <w:rFonts w:ascii="Times New Roman" w:hAnsi="Times New Roman"/>
          <w:i/>
          <w:u w:val="single"/>
        </w:rPr>
        <w:t xml:space="preserve">: </w:t>
      </w:r>
      <w:r w:rsidRPr="00692E44">
        <w:rPr>
          <w:rFonts w:ascii="Times New Roman" w:hAnsi="Times New Roman"/>
          <w:u w:val="single"/>
        </w:rPr>
        <w:t>il decreto attuativo n. 150/2009 e le circolari della Funzione Pubblica.</w:t>
      </w:r>
    </w:p>
    <w:p w14:paraId="2C087C80" w14:textId="77777777" w:rsidR="00CC2A9A" w:rsidRPr="00692E44" w:rsidRDefault="00CC2A9A" w:rsidP="00953780">
      <w:pPr>
        <w:numPr>
          <w:ilvl w:val="0"/>
          <w:numId w:val="24"/>
        </w:numPr>
        <w:spacing w:line="280" w:lineRule="atLeast"/>
        <w:jc w:val="both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>La disciplina sostanziale dell’istituto: a) le infrazioni; b) le sanzioni (motivazione, recidiva, gradualità e proporzionalità). La disciplina del procedimento: i soggetti e le relative competenze. Il principio del contraddittorio e l’accesso agli atti.</w:t>
      </w:r>
    </w:p>
    <w:p w14:paraId="5C9CF3AB" w14:textId="77777777" w:rsidR="00CC2A9A" w:rsidRPr="00692E44" w:rsidRDefault="00CC2A9A" w:rsidP="00953780">
      <w:pPr>
        <w:numPr>
          <w:ilvl w:val="0"/>
          <w:numId w:val="24"/>
        </w:numPr>
        <w:spacing w:line="280" w:lineRule="atLeast"/>
        <w:jc w:val="both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 xml:space="preserve">Rapporti tra procedimento disciplinare e procedimento penale </w:t>
      </w:r>
    </w:p>
    <w:p w14:paraId="0C3CD7AB" w14:textId="77777777" w:rsidR="00CC2A9A" w:rsidRPr="00692E44" w:rsidRDefault="00CC2A9A" w:rsidP="00953780">
      <w:pPr>
        <w:suppressAutoHyphens/>
        <w:spacing w:after="0" w:line="280" w:lineRule="atLeast"/>
        <w:ind w:left="357"/>
        <w:jc w:val="both"/>
        <w:rPr>
          <w:rFonts w:ascii="Times New Roman" w:hAnsi="Times New Roman"/>
          <w:bCs/>
        </w:rPr>
      </w:pPr>
      <w:r w:rsidRPr="00692E44">
        <w:rPr>
          <w:rFonts w:ascii="Times New Roman" w:hAnsi="Times New Roman"/>
          <w:bCs/>
        </w:rPr>
        <w:t>L’applicazione concreta dei principi generali: difficile contemperamento tra termini perentori, esigenze istruttorie e garanzie difensive.</w:t>
      </w:r>
    </w:p>
    <w:p w14:paraId="152A67DB" w14:textId="77777777" w:rsidR="00CC2A9A" w:rsidRPr="00692E44" w:rsidRDefault="00CC2A9A" w:rsidP="00953780">
      <w:pPr>
        <w:pStyle w:val="Paragrafoelenco"/>
        <w:numPr>
          <w:ilvl w:val="0"/>
          <w:numId w:val="24"/>
        </w:numPr>
        <w:suppressAutoHyphens/>
        <w:spacing w:after="0" w:line="280" w:lineRule="atLeast"/>
        <w:jc w:val="both"/>
        <w:rPr>
          <w:rFonts w:ascii="Times New Roman" w:hAnsi="Times New Roman"/>
          <w:bCs/>
        </w:rPr>
      </w:pPr>
      <w:r w:rsidRPr="00692E44">
        <w:rPr>
          <w:rFonts w:ascii="Times New Roman" w:hAnsi="Times New Roman"/>
          <w:bCs/>
        </w:rPr>
        <w:t>L’atto di contestazione dell’addebito: consigli pratici</w:t>
      </w:r>
    </w:p>
    <w:p w14:paraId="16DF00E5" w14:textId="77777777" w:rsidR="00CC2A9A" w:rsidRPr="00692E44" w:rsidRDefault="00CC2A9A" w:rsidP="00953780">
      <w:pPr>
        <w:pStyle w:val="Paragrafoelenco"/>
        <w:numPr>
          <w:ilvl w:val="0"/>
          <w:numId w:val="24"/>
        </w:numPr>
        <w:suppressAutoHyphens/>
        <w:spacing w:after="0" w:line="280" w:lineRule="atLeast"/>
        <w:jc w:val="both"/>
        <w:rPr>
          <w:rFonts w:ascii="Times New Roman" w:hAnsi="Times New Roman"/>
          <w:b/>
          <w:bCs/>
        </w:rPr>
      </w:pPr>
      <w:r w:rsidRPr="00692E44">
        <w:rPr>
          <w:rFonts w:ascii="Times New Roman" w:hAnsi="Times New Roman"/>
          <w:bCs/>
        </w:rPr>
        <w:t>Nota di trasmissione degli atti all’UPD in ipotesi di procedimenti per casi di particolare gravità.</w:t>
      </w:r>
    </w:p>
    <w:p w14:paraId="04321DD9" w14:textId="77777777" w:rsidR="00CC2A9A" w:rsidRPr="00692E44" w:rsidRDefault="00CC2A9A" w:rsidP="00953780">
      <w:pPr>
        <w:spacing w:line="280" w:lineRule="atLeast"/>
        <w:rPr>
          <w:rFonts w:ascii="Times New Roman" w:hAnsi="Times New Roman"/>
          <w:b/>
          <w:bCs/>
          <w:u w:val="single"/>
        </w:rPr>
      </w:pPr>
      <w:r w:rsidRPr="00692E44">
        <w:rPr>
          <w:rFonts w:ascii="Times New Roman" w:hAnsi="Times New Roman"/>
          <w:b/>
          <w:bCs/>
        </w:rPr>
        <w:t xml:space="preserve"> </w:t>
      </w:r>
    </w:p>
    <w:p w14:paraId="11AFBA58" w14:textId="77777777" w:rsidR="00CC2A9A" w:rsidRPr="00692E44" w:rsidRDefault="00CC2A9A" w:rsidP="00953780">
      <w:pPr>
        <w:spacing w:after="0" w:line="280" w:lineRule="atLeast"/>
        <w:rPr>
          <w:rFonts w:ascii="Times New Roman" w:hAnsi="Times New Roman"/>
          <w:bCs/>
        </w:rPr>
      </w:pPr>
      <w:r w:rsidRPr="00692E44">
        <w:rPr>
          <w:rFonts w:ascii="Times New Roman" w:hAnsi="Times New Roman"/>
          <w:b/>
          <w:bCs/>
          <w:u w:val="single"/>
        </w:rPr>
        <w:t>In particolare, risoluzione del seguente quesito</w:t>
      </w:r>
      <w:r w:rsidRPr="00692E44">
        <w:rPr>
          <w:rFonts w:ascii="Times New Roman" w:hAnsi="Times New Roman"/>
          <w:b/>
          <w:bCs/>
        </w:rPr>
        <w:t>:</w:t>
      </w:r>
    </w:p>
    <w:p w14:paraId="1D8C7167" w14:textId="77777777" w:rsidR="00CC2A9A" w:rsidRPr="00692E44" w:rsidRDefault="00CC2A9A" w:rsidP="00953780">
      <w:pPr>
        <w:numPr>
          <w:ilvl w:val="1"/>
          <w:numId w:val="31"/>
        </w:numPr>
        <w:suppressAutoHyphens/>
        <w:spacing w:after="0" w:line="280" w:lineRule="atLeast"/>
        <w:jc w:val="both"/>
        <w:rPr>
          <w:rFonts w:ascii="Times New Roman" w:hAnsi="Times New Roman"/>
          <w:bCs/>
          <w:i/>
        </w:rPr>
      </w:pPr>
      <w:r w:rsidRPr="00692E44">
        <w:rPr>
          <w:rFonts w:ascii="Times New Roman" w:hAnsi="Times New Roman"/>
          <w:bCs/>
        </w:rPr>
        <w:t>nel momento in cui un lavoratore non osservi gli obblighi previsti contrattualmente, c’è la necessità di stabilire la tipologia di infrazioni e le sanzioni relative, determinando i diritti e gli obblighi in relazione al rapporto di lavoro nel rispetto della contrattazione collettiva nazionale.</w:t>
      </w:r>
    </w:p>
    <w:p w14:paraId="2FE72F12" w14:textId="77777777" w:rsidR="00CC2A9A" w:rsidRPr="00692E44" w:rsidRDefault="00CC2A9A" w:rsidP="00953780">
      <w:pPr>
        <w:spacing w:line="280" w:lineRule="atLeast"/>
        <w:jc w:val="both"/>
        <w:rPr>
          <w:rFonts w:ascii="Times New Roman" w:hAnsi="Times New Roman"/>
          <w:u w:val="single"/>
        </w:rPr>
      </w:pPr>
    </w:p>
    <w:p w14:paraId="53059749" w14:textId="77777777" w:rsidR="00CC2A9A" w:rsidRPr="00692E44" w:rsidRDefault="00CC2A9A" w:rsidP="00953780">
      <w:pPr>
        <w:spacing w:line="280" w:lineRule="atLeast"/>
        <w:rPr>
          <w:rFonts w:ascii="Times New Roman" w:hAnsi="Times New Roman"/>
        </w:rPr>
      </w:pPr>
      <w:r w:rsidRPr="00692E44">
        <w:rPr>
          <w:rFonts w:ascii="Times New Roman" w:hAnsi="Times New Roman"/>
          <w:i/>
        </w:rPr>
        <w:t xml:space="preserve">Relatore: </w:t>
      </w:r>
      <w:r w:rsidRPr="00692E44">
        <w:rPr>
          <w:rFonts w:ascii="Times New Roman" w:hAnsi="Times New Roman"/>
          <w:b/>
        </w:rPr>
        <w:t>Lucrezia Fiandaca</w:t>
      </w:r>
      <w:r w:rsidRPr="00692E44">
        <w:rPr>
          <w:rFonts w:ascii="Times New Roman" w:hAnsi="Times New Roman"/>
        </w:rPr>
        <w:t>, Procuratore dello Stato</w:t>
      </w:r>
    </w:p>
    <w:p w14:paraId="1889ABE1" w14:textId="77777777" w:rsidR="00CC2A9A" w:rsidRDefault="00CC2A9A" w:rsidP="00953780">
      <w:pPr>
        <w:spacing w:line="280" w:lineRule="atLeast"/>
        <w:ind w:left="284"/>
        <w:rPr>
          <w:rFonts w:ascii="Times New Roman" w:hAnsi="Times New Roman"/>
          <w:b/>
        </w:rPr>
      </w:pPr>
    </w:p>
    <w:p w14:paraId="31B1D8BE" w14:textId="77777777" w:rsidR="00960811" w:rsidRDefault="00960811" w:rsidP="00953780">
      <w:pPr>
        <w:spacing w:line="280" w:lineRule="atLeast"/>
        <w:ind w:left="284"/>
        <w:rPr>
          <w:rFonts w:ascii="Times New Roman" w:hAnsi="Times New Roman"/>
          <w:b/>
        </w:rPr>
      </w:pPr>
    </w:p>
    <w:p w14:paraId="0ED4C53F" w14:textId="77777777" w:rsidR="00960811" w:rsidRDefault="00960811" w:rsidP="00953780">
      <w:pPr>
        <w:spacing w:line="280" w:lineRule="atLeast"/>
        <w:ind w:left="284"/>
        <w:rPr>
          <w:rFonts w:ascii="Times New Roman" w:hAnsi="Times New Roman"/>
          <w:b/>
        </w:rPr>
      </w:pPr>
    </w:p>
    <w:p w14:paraId="139FBBA9" w14:textId="77777777" w:rsidR="00960811" w:rsidRDefault="00960811" w:rsidP="00953780">
      <w:pPr>
        <w:spacing w:line="280" w:lineRule="atLeast"/>
        <w:ind w:left="284"/>
        <w:rPr>
          <w:rFonts w:ascii="Times New Roman" w:hAnsi="Times New Roman"/>
          <w:b/>
        </w:rPr>
      </w:pPr>
    </w:p>
    <w:p w14:paraId="5034210D" w14:textId="77777777" w:rsidR="00960811" w:rsidRPr="00692E44" w:rsidRDefault="00960811" w:rsidP="00953780">
      <w:pPr>
        <w:spacing w:line="280" w:lineRule="atLeast"/>
        <w:ind w:left="284"/>
        <w:rPr>
          <w:rFonts w:ascii="Times New Roman" w:hAnsi="Times New Roman"/>
          <w:b/>
        </w:rPr>
      </w:pPr>
    </w:p>
    <w:p w14:paraId="7493A0D7" w14:textId="43A8AE5F" w:rsidR="00CC2A9A" w:rsidRDefault="00960811" w:rsidP="00953780">
      <w:pPr>
        <w:spacing w:line="280" w:lineRule="atLeas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6  ottobre</w:t>
      </w:r>
      <w:r w:rsidR="007E10ED">
        <w:rPr>
          <w:rFonts w:ascii="Times New Roman" w:hAnsi="Times New Roman"/>
          <w:b/>
          <w:sz w:val="32"/>
          <w:szCs w:val="32"/>
        </w:rPr>
        <w:t xml:space="preserve"> 2015</w:t>
      </w:r>
      <w:r w:rsidR="00CC2A9A" w:rsidRPr="00692E44">
        <w:rPr>
          <w:rFonts w:ascii="Times New Roman" w:hAnsi="Times New Roman"/>
          <w:b/>
          <w:sz w:val="32"/>
          <w:szCs w:val="32"/>
        </w:rPr>
        <w:t xml:space="preserve"> ore 14:30-19:30</w:t>
      </w:r>
    </w:p>
    <w:p w14:paraId="7AE4C450" w14:textId="77777777" w:rsidR="00960811" w:rsidRPr="00692E44" w:rsidRDefault="00960811" w:rsidP="00953780">
      <w:pPr>
        <w:spacing w:line="280" w:lineRule="atLeast"/>
        <w:rPr>
          <w:rFonts w:ascii="Times New Roman" w:hAnsi="Times New Roman"/>
          <w:b/>
          <w:sz w:val="32"/>
          <w:szCs w:val="32"/>
        </w:rPr>
      </w:pPr>
    </w:p>
    <w:p w14:paraId="5E8E4A98" w14:textId="77777777" w:rsidR="00CC2A9A" w:rsidRPr="00692E44" w:rsidRDefault="00CC2A9A" w:rsidP="00953780">
      <w:pPr>
        <w:spacing w:line="280" w:lineRule="atLeast"/>
        <w:rPr>
          <w:rFonts w:ascii="Times New Roman" w:hAnsi="Times New Roman"/>
          <w:b/>
          <w:u w:val="single"/>
        </w:rPr>
      </w:pPr>
      <w:r w:rsidRPr="00692E44">
        <w:rPr>
          <w:rFonts w:ascii="Times New Roman" w:hAnsi="Times New Roman"/>
          <w:b/>
        </w:rPr>
        <w:t xml:space="preserve"> </w:t>
      </w:r>
      <w:r w:rsidRPr="00692E44">
        <w:rPr>
          <w:rFonts w:ascii="Times New Roman" w:hAnsi="Times New Roman"/>
          <w:b/>
          <w:u w:val="single"/>
        </w:rPr>
        <w:t>I procedimenti disciplinari nelle amministrazioni scolastiche</w:t>
      </w:r>
    </w:p>
    <w:p w14:paraId="13D0980A" w14:textId="77777777" w:rsidR="00CC2A9A" w:rsidRPr="00692E44" w:rsidRDefault="00CC2A9A" w:rsidP="00953780">
      <w:pPr>
        <w:spacing w:line="280" w:lineRule="atLeast"/>
        <w:ind w:left="360"/>
        <w:jc w:val="both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>Il potere di “sospensione “ cautelare dopo la riforma Brunetta</w:t>
      </w:r>
    </w:p>
    <w:p w14:paraId="446583E9" w14:textId="77777777" w:rsidR="00CC2A9A" w:rsidRPr="00692E44" w:rsidRDefault="00CC2A9A" w:rsidP="00953780">
      <w:pPr>
        <w:spacing w:line="280" w:lineRule="atLeast"/>
        <w:ind w:left="360"/>
        <w:jc w:val="both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>Le nuove fattispecie di illecito disciplinare</w:t>
      </w:r>
    </w:p>
    <w:p w14:paraId="0582580A" w14:textId="77777777" w:rsidR="00CC2A9A" w:rsidRPr="00692E44" w:rsidRDefault="00CC2A9A" w:rsidP="00953780">
      <w:pPr>
        <w:spacing w:line="280" w:lineRule="atLeast"/>
        <w:ind w:left="360"/>
        <w:jc w:val="both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>La Circolare dell’8 novembre 2010 de Ministero dell’Istruzione</w:t>
      </w:r>
    </w:p>
    <w:p w14:paraId="74783BAA" w14:textId="77777777" w:rsidR="00CC2A9A" w:rsidRPr="00692E44" w:rsidRDefault="00CC2A9A" w:rsidP="00953780">
      <w:pPr>
        <w:spacing w:line="280" w:lineRule="atLeast"/>
        <w:ind w:left="360"/>
        <w:jc w:val="both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>L’impugnazione delle sanzioni disciplinari</w:t>
      </w:r>
    </w:p>
    <w:p w14:paraId="4395E643" w14:textId="77777777" w:rsidR="00CC2A9A" w:rsidRPr="00692E44" w:rsidRDefault="00CC2A9A" w:rsidP="00953780">
      <w:pPr>
        <w:spacing w:line="280" w:lineRule="atLeast"/>
        <w:ind w:left="360"/>
        <w:jc w:val="both"/>
        <w:rPr>
          <w:rFonts w:ascii="Times New Roman" w:hAnsi="Times New Roman"/>
          <w:u w:val="single"/>
        </w:rPr>
      </w:pPr>
      <w:r w:rsidRPr="00692E44">
        <w:rPr>
          <w:rFonts w:ascii="Times New Roman" w:hAnsi="Times New Roman"/>
          <w:u w:val="single"/>
        </w:rPr>
        <w:t>Il riparto di competenze tra Dirigente scolastico e Ufficio dei  procedimenti disciplinari: casistica giurisprudenziale</w:t>
      </w:r>
    </w:p>
    <w:p w14:paraId="68AF7BC4" w14:textId="77777777" w:rsidR="00CC2A9A" w:rsidRPr="00692E44" w:rsidRDefault="00CC2A9A" w:rsidP="00953780">
      <w:pPr>
        <w:numPr>
          <w:ilvl w:val="0"/>
          <w:numId w:val="34"/>
        </w:numPr>
        <w:suppressAutoHyphens/>
        <w:spacing w:after="0" w:line="280" w:lineRule="atLeast"/>
        <w:rPr>
          <w:rFonts w:ascii="Times New Roman" w:hAnsi="Times New Roman"/>
          <w:bCs/>
        </w:rPr>
      </w:pPr>
      <w:r w:rsidRPr="00692E44">
        <w:rPr>
          <w:rFonts w:ascii="Times New Roman" w:hAnsi="Times New Roman"/>
          <w:bCs/>
        </w:rPr>
        <w:t xml:space="preserve">Tecniche di redazione del provvedimento di archiviazione </w:t>
      </w:r>
    </w:p>
    <w:p w14:paraId="2F2C0FD5" w14:textId="77777777" w:rsidR="00CC2A9A" w:rsidRPr="00692E44" w:rsidRDefault="00CC2A9A" w:rsidP="00953780">
      <w:pPr>
        <w:numPr>
          <w:ilvl w:val="0"/>
          <w:numId w:val="34"/>
        </w:numPr>
        <w:suppressAutoHyphens/>
        <w:spacing w:after="0" w:line="280" w:lineRule="atLeast"/>
        <w:rPr>
          <w:rFonts w:ascii="Times New Roman" w:hAnsi="Times New Roman"/>
          <w:bCs/>
        </w:rPr>
      </w:pPr>
      <w:r w:rsidRPr="00692E44">
        <w:rPr>
          <w:rFonts w:ascii="Times New Roman" w:hAnsi="Times New Roman"/>
          <w:bCs/>
        </w:rPr>
        <w:t>Tecniche di redazione del provvedimento del provvedimento applicativo della sanzione (Preambolo, parte in fatto, parte in diritto, istruttoria e conclusioni).</w:t>
      </w:r>
    </w:p>
    <w:p w14:paraId="48681AFF" w14:textId="77777777" w:rsidR="00CC2A9A" w:rsidRPr="00692E44" w:rsidRDefault="00CC2A9A" w:rsidP="00953780">
      <w:pPr>
        <w:suppressAutoHyphens/>
        <w:spacing w:after="0" w:line="280" w:lineRule="atLeast"/>
        <w:ind w:left="720"/>
        <w:rPr>
          <w:rFonts w:ascii="Times New Roman" w:hAnsi="Times New Roman"/>
          <w:bCs/>
        </w:rPr>
      </w:pPr>
      <w:r w:rsidRPr="00692E44"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92E44">
        <w:rPr>
          <w:rFonts w:ascii="Times New Roman" w:hAnsi="Times New Roman"/>
          <w:b/>
          <w:bCs/>
          <w:u w:val="single"/>
        </w:rPr>
        <w:t>In particolare, risoluzione dei seguenti quesiti:</w:t>
      </w:r>
      <w:r w:rsidRPr="00692E44">
        <w:rPr>
          <w:rFonts w:ascii="Times New Roman" w:hAnsi="Times New Roman"/>
          <w:b/>
          <w:bCs/>
        </w:rPr>
        <w:t xml:space="preserve"> </w:t>
      </w:r>
    </w:p>
    <w:p w14:paraId="5CE08074" w14:textId="77777777" w:rsidR="00CC2A9A" w:rsidRPr="00692E44" w:rsidRDefault="00CC2A9A" w:rsidP="00953780">
      <w:pPr>
        <w:numPr>
          <w:ilvl w:val="1"/>
          <w:numId w:val="31"/>
        </w:numPr>
        <w:suppressAutoHyphens/>
        <w:spacing w:after="0" w:line="280" w:lineRule="atLeast"/>
        <w:jc w:val="both"/>
        <w:rPr>
          <w:rFonts w:ascii="Times New Roman" w:hAnsi="Times New Roman"/>
          <w:bCs/>
        </w:rPr>
      </w:pPr>
      <w:r w:rsidRPr="00692E44">
        <w:rPr>
          <w:rFonts w:ascii="Times New Roman" w:hAnsi="Times New Roman"/>
          <w:bCs/>
        </w:rPr>
        <w:t>Quali sono i procedimenti amministrativi da porre in atto in caso di assenze per malattia dei dipendenti alla visita domiciliare senza o con giustificato motivo?</w:t>
      </w:r>
    </w:p>
    <w:p w14:paraId="2BACB77C" w14:textId="77777777" w:rsidR="00CC2A9A" w:rsidRDefault="00CC2A9A" w:rsidP="00953780">
      <w:pPr>
        <w:numPr>
          <w:ilvl w:val="1"/>
          <w:numId w:val="31"/>
        </w:numPr>
        <w:suppressAutoHyphens/>
        <w:spacing w:after="0" w:line="280" w:lineRule="atLeast"/>
        <w:jc w:val="both"/>
        <w:rPr>
          <w:rFonts w:ascii="Times New Roman" w:hAnsi="Times New Roman"/>
          <w:bCs/>
        </w:rPr>
      </w:pPr>
      <w:r w:rsidRPr="00692E44">
        <w:rPr>
          <w:rFonts w:ascii="Times New Roman" w:hAnsi="Times New Roman"/>
          <w:bCs/>
        </w:rPr>
        <w:t>Ulteriore quesito: un collaboratore che si rapporta male con l’utenza; invade il compito dei docenti; aggressivo verbalmente con il DS, disobbedisce ordini di servizio, rifiuta di indossare camice da lavoro</w:t>
      </w:r>
    </w:p>
    <w:p w14:paraId="36D97A43" w14:textId="77777777" w:rsidR="00960811" w:rsidRPr="00692E44" w:rsidRDefault="00960811" w:rsidP="00960811">
      <w:pPr>
        <w:suppressAutoHyphens/>
        <w:spacing w:after="0" w:line="280" w:lineRule="atLeast"/>
        <w:jc w:val="both"/>
        <w:rPr>
          <w:rFonts w:ascii="Times New Roman" w:hAnsi="Times New Roman"/>
          <w:bCs/>
        </w:rPr>
      </w:pPr>
    </w:p>
    <w:p w14:paraId="1C07E59E" w14:textId="77777777" w:rsidR="00CC2A9A" w:rsidRPr="00692E44" w:rsidRDefault="00CC2A9A" w:rsidP="00953780">
      <w:pPr>
        <w:spacing w:line="280" w:lineRule="atLeast"/>
        <w:rPr>
          <w:rFonts w:ascii="Times New Roman" w:hAnsi="Times New Roman"/>
        </w:rPr>
      </w:pPr>
      <w:r w:rsidRPr="00692E44">
        <w:rPr>
          <w:rFonts w:ascii="Times New Roman" w:hAnsi="Times New Roman"/>
          <w:i/>
        </w:rPr>
        <w:t xml:space="preserve">Relatore: </w:t>
      </w:r>
      <w:r w:rsidRPr="00692E44">
        <w:rPr>
          <w:rFonts w:ascii="Times New Roman" w:hAnsi="Times New Roman"/>
          <w:b/>
        </w:rPr>
        <w:t>Lucrezia Fiandaca</w:t>
      </w:r>
      <w:r w:rsidRPr="00692E44">
        <w:rPr>
          <w:rFonts w:ascii="Times New Roman" w:hAnsi="Times New Roman"/>
        </w:rPr>
        <w:t>, Procuratore dello Stato</w:t>
      </w:r>
    </w:p>
    <w:p w14:paraId="7600A281" w14:textId="77777777" w:rsidR="00CC2A9A" w:rsidRDefault="00CC2A9A" w:rsidP="00953780">
      <w:pPr>
        <w:spacing w:line="280" w:lineRule="atLeast"/>
        <w:ind w:left="1440"/>
        <w:rPr>
          <w:rFonts w:ascii="Times New Roman" w:hAnsi="Times New Roman"/>
        </w:rPr>
      </w:pPr>
    </w:p>
    <w:p w14:paraId="28FCBABA" w14:textId="77777777" w:rsidR="00960811" w:rsidRDefault="00960811" w:rsidP="00953780">
      <w:pPr>
        <w:spacing w:line="280" w:lineRule="atLeast"/>
        <w:ind w:left="1440"/>
        <w:rPr>
          <w:rFonts w:ascii="Times New Roman" w:hAnsi="Times New Roman"/>
        </w:rPr>
      </w:pPr>
    </w:p>
    <w:p w14:paraId="02942786" w14:textId="77777777" w:rsidR="00960811" w:rsidRDefault="00960811" w:rsidP="00953780">
      <w:pPr>
        <w:spacing w:line="280" w:lineRule="atLeast"/>
        <w:ind w:left="1440"/>
        <w:rPr>
          <w:rFonts w:ascii="Times New Roman" w:hAnsi="Times New Roman"/>
        </w:rPr>
      </w:pPr>
    </w:p>
    <w:p w14:paraId="08BCEAC4" w14:textId="77777777" w:rsidR="00960811" w:rsidRDefault="00960811" w:rsidP="00953780">
      <w:pPr>
        <w:spacing w:line="280" w:lineRule="atLeast"/>
        <w:ind w:left="1440"/>
        <w:rPr>
          <w:rFonts w:ascii="Times New Roman" w:hAnsi="Times New Roman"/>
        </w:rPr>
      </w:pPr>
    </w:p>
    <w:p w14:paraId="528725B0" w14:textId="77777777" w:rsidR="00960811" w:rsidRDefault="00960811" w:rsidP="00953780">
      <w:pPr>
        <w:spacing w:line="280" w:lineRule="atLeast"/>
        <w:ind w:left="1440"/>
        <w:rPr>
          <w:rFonts w:ascii="Times New Roman" w:hAnsi="Times New Roman"/>
        </w:rPr>
      </w:pPr>
    </w:p>
    <w:p w14:paraId="25BDC285" w14:textId="77777777" w:rsidR="00960811" w:rsidRDefault="00960811" w:rsidP="00953780">
      <w:pPr>
        <w:spacing w:line="280" w:lineRule="atLeast"/>
        <w:ind w:left="1440"/>
        <w:rPr>
          <w:rFonts w:ascii="Times New Roman" w:hAnsi="Times New Roman"/>
        </w:rPr>
      </w:pPr>
    </w:p>
    <w:p w14:paraId="7F3BAD77" w14:textId="74EFBD37" w:rsidR="00CC2A9A" w:rsidRPr="00692E44" w:rsidRDefault="007E10ED" w:rsidP="00692E44">
      <w:pPr>
        <w:tabs>
          <w:tab w:val="num" w:pos="709"/>
        </w:tabs>
        <w:spacing w:line="280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sectPr w:rsidR="00CC2A9A" w:rsidRPr="00692E44" w:rsidSect="009227E7">
      <w:pgSz w:w="11906" w:h="16838"/>
      <w:pgMar w:top="1928" w:right="1814" w:bottom="1814" w:left="1928" w:header="709" w:footer="709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0000006"/>
    <w:multiLevelType w:val="multilevel"/>
    <w:tmpl w:val="00000006"/>
    <w:name w:val="WW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9"/>
    <w:multiLevelType w:val="multilevel"/>
    <w:tmpl w:val="00000009"/>
    <w:name w:val="WW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000000B"/>
    <w:multiLevelType w:val="multilevel"/>
    <w:tmpl w:val="0000000B"/>
    <w:name w:val="WW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/>
        <w:sz w:val="28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0C"/>
    <w:multiLevelType w:val="multilevel"/>
    <w:tmpl w:val="0000000C"/>
    <w:name w:val="WWNum20"/>
    <w:lvl w:ilvl="0">
      <w:start w:val="1"/>
      <w:numFmt w:val="bullet"/>
      <w:lvlText w:val=""/>
      <w:lvlJc w:val="left"/>
      <w:pPr>
        <w:tabs>
          <w:tab w:val="num" w:pos="1442"/>
        </w:tabs>
        <w:ind w:left="1442" w:hanging="360"/>
      </w:pPr>
      <w:rPr>
        <w:rFonts w:ascii="Wingdings" w:hAnsi="Wingdings"/>
        <w:b/>
        <w:sz w:val="24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5">
    <w:nsid w:val="03B30CBB"/>
    <w:multiLevelType w:val="hybridMultilevel"/>
    <w:tmpl w:val="8FA8C5A4"/>
    <w:lvl w:ilvl="0" w:tplc="B1E4EDB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6">
    <w:nsid w:val="04EA4782"/>
    <w:multiLevelType w:val="hybridMultilevel"/>
    <w:tmpl w:val="07A6A99A"/>
    <w:lvl w:ilvl="0" w:tplc="3010364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7824250"/>
    <w:multiLevelType w:val="hybridMultilevel"/>
    <w:tmpl w:val="309C2CB8"/>
    <w:lvl w:ilvl="0" w:tplc="5C98A4BA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  <w:sz w:val="24"/>
      </w:rPr>
    </w:lvl>
    <w:lvl w:ilvl="1" w:tplc="0410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0AA75F65"/>
    <w:multiLevelType w:val="hybridMultilevel"/>
    <w:tmpl w:val="A56007F6"/>
    <w:lvl w:ilvl="0" w:tplc="DA964AE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9">
    <w:nsid w:val="0B921FFB"/>
    <w:multiLevelType w:val="hybridMultilevel"/>
    <w:tmpl w:val="2A8A395E"/>
    <w:lvl w:ilvl="0" w:tplc="5C98A4BA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  <w:sz w:val="24"/>
      </w:rPr>
    </w:lvl>
    <w:lvl w:ilvl="1" w:tplc="0410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0DB63F09"/>
    <w:multiLevelType w:val="hybridMultilevel"/>
    <w:tmpl w:val="EDE28CD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E11660E"/>
    <w:multiLevelType w:val="multilevel"/>
    <w:tmpl w:val="04628E1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50"/>
        </w:tabs>
        <w:ind w:left="750" w:hanging="5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960"/>
        </w:tabs>
        <w:ind w:left="9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960"/>
        </w:tabs>
        <w:ind w:left="9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80"/>
        </w:tabs>
        <w:ind w:left="16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80"/>
        </w:tabs>
        <w:ind w:left="16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40"/>
        </w:tabs>
        <w:ind w:left="2040" w:hanging="1800"/>
      </w:pPr>
      <w:rPr>
        <w:rFonts w:cs="Times New Roman" w:hint="default"/>
      </w:rPr>
    </w:lvl>
  </w:abstractNum>
  <w:abstractNum w:abstractNumId="12">
    <w:nsid w:val="100303F6"/>
    <w:multiLevelType w:val="hybridMultilevel"/>
    <w:tmpl w:val="F23C92F8"/>
    <w:lvl w:ilvl="0" w:tplc="3010364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1F3409A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  <w:b/>
        <w:sz w:val="28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22F53C8"/>
    <w:multiLevelType w:val="hybridMultilevel"/>
    <w:tmpl w:val="D22A3F3E"/>
    <w:lvl w:ilvl="0" w:tplc="0410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14DD092D"/>
    <w:multiLevelType w:val="multilevel"/>
    <w:tmpl w:val="9DF2D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6">
    <w:nsid w:val="1E5C70EA"/>
    <w:multiLevelType w:val="hybridMultilevel"/>
    <w:tmpl w:val="C4BE20CE"/>
    <w:lvl w:ilvl="0" w:tplc="2A14858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CED4709"/>
    <w:multiLevelType w:val="hybridMultilevel"/>
    <w:tmpl w:val="BD4EDDBE"/>
    <w:lvl w:ilvl="0" w:tplc="B1E4E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2D6E19AB"/>
    <w:multiLevelType w:val="hybridMultilevel"/>
    <w:tmpl w:val="931E5822"/>
    <w:lvl w:ilvl="0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>
    <w:nsid w:val="3C815688"/>
    <w:multiLevelType w:val="multilevel"/>
    <w:tmpl w:val="55BA268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14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9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3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0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cs="Times New Roman" w:hint="default"/>
      </w:rPr>
    </w:lvl>
  </w:abstractNum>
  <w:abstractNum w:abstractNumId="20">
    <w:nsid w:val="3E685AD1"/>
    <w:multiLevelType w:val="hybridMultilevel"/>
    <w:tmpl w:val="C5BA120C"/>
    <w:lvl w:ilvl="0" w:tplc="AB58F8B8">
      <w:start w:val="1"/>
      <w:numFmt w:val="decimal"/>
      <w:lvlText w:val="%1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66"/>
        </w:tabs>
        <w:ind w:left="156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286"/>
        </w:tabs>
        <w:ind w:left="228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446"/>
        </w:tabs>
        <w:ind w:left="444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606"/>
        </w:tabs>
        <w:ind w:left="6606" w:hanging="180"/>
      </w:pPr>
      <w:rPr>
        <w:rFonts w:cs="Times New Roman"/>
      </w:rPr>
    </w:lvl>
  </w:abstractNum>
  <w:abstractNum w:abstractNumId="21">
    <w:nsid w:val="42AB550D"/>
    <w:multiLevelType w:val="multilevel"/>
    <w:tmpl w:val="55BA268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14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9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3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0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cs="Times New Roman" w:hint="default"/>
      </w:rPr>
    </w:lvl>
  </w:abstractNum>
  <w:abstractNum w:abstractNumId="22">
    <w:nsid w:val="47276827"/>
    <w:multiLevelType w:val="hybridMultilevel"/>
    <w:tmpl w:val="1C36AA1C"/>
    <w:lvl w:ilvl="0" w:tplc="0A54A9D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814641B"/>
    <w:multiLevelType w:val="hybridMultilevel"/>
    <w:tmpl w:val="B712B4EA"/>
    <w:lvl w:ilvl="0" w:tplc="0A54A9D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86E6F72"/>
    <w:multiLevelType w:val="hybridMultilevel"/>
    <w:tmpl w:val="18FCC276"/>
    <w:lvl w:ilvl="0" w:tplc="B3D8ED2A">
      <w:start w:val="5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5">
    <w:nsid w:val="54DD58FC"/>
    <w:multiLevelType w:val="hybridMultilevel"/>
    <w:tmpl w:val="AC781634"/>
    <w:lvl w:ilvl="0" w:tplc="0410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  <w:sz w:val="24"/>
      </w:r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5C98A4B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57374D9"/>
    <w:multiLevelType w:val="hybridMultilevel"/>
    <w:tmpl w:val="DD38469C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F010352"/>
    <w:multiLevelType w:val="hybridMultilevel"/>
    <w:tmpl w:val="F6B64698"/>
    <w:lvl w:ilvl="0" w:tplc="5C98A4BA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  <w:sz w:val="24"/>
      </w:rPr>
    </w:lvl>
    <w:lvl w:ilvl="1" w:tplc="2E82B2F4">
      <w:start w:val="1"/>
      <w:numFmt w:val="decimal"/>
      <w:lvlText w:val="%2."/>
      <w:lvlJc w:val="left"/>
      <w:pPr>
        <w:tabs>
          <w:tab w:val="num" w:pos="2145"/>
        </w:tabs>
        <w:ind w:left="2145" w:hanging="360"/>
      </w:pPr>
      <w:rPr>
        <w:rFonts w:cs="Times New Roman" w:hint="default"/>
        <w:b w:val="0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8">
    <w:nsid w:val="5F800D38"/>
    <w:multiLevelType w:val="hybridMultilevel"/>
    <w:tmpl w:val="26E8E22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</w:r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5C98A4B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42B0A3C"/>
    <w:multiLevelType w:val="hybridMultilevel"/>
    <w:tmpl w:val="7C96EA5C"/>
    <w:lvl w:ilvl="0" w:tplc="4EA2F9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4642272"/>
    <w:multiLevelType w:val="hybridMultilevel"/>
    <w:tmpl w:val="0F7C463A"/>
    <w:lvl w:ilvl="0" w:tplc="FCD874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0004A8"/>
    <w:multiLevelType w:val="hybridMultilevel"/>
    <w:tmpl w:val="CFC2E78A"/>
    <w:lvl w:ilvl="0" w:tplc="5B8C9A4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32">
    <w:nsid w:val="6AE821F7"/>
    <w:multiLevelType w:val="hybridMultilevel"/>
    <w:tmpl w:val="7B4A671A"/>
    <w:lvl w:ilvl="0" w:tplc="3010364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B89470A"/>
    <w:multiLevelType w:val="hybridMultilevel"/>
    <w:tmpl w:val="9C0ACA12"/>
    <w:lvl w:ilvl="0" w:tplc="D174F43E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4">
    <w:nsid w:val="6DEA6A94"/>
    <w:multiLevelType w:val="hybridMultilevel"/>
    <w:tmpl w:val="6E180FD0"/>
    <w:lvl w:ilvl="0" w:tplc="0A54A9D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35">
    <w:nsid w:val="746E012F"/>
    <w:multiLevelType w:val="hybridMultilevel"/>
    <w:tmpl w:val="59EE8E0A"/>
    <w:lvl w:ilvl="0" w:tplc="0A54A9D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6380900"/>
    <w:multiLevelType w:val="hybridMultilevel"/>
    <w:tmpl w:val="D76E20CA"/>
    <w:lvl w:ilvl="0" w:tplc="5A721D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D380E24"/>
    <w:multiLevelType w:val="hybridMultilevel"/>
    <w:tmpl w:val="E8188ECA"/>
    <w:lvl w:ilvl="0" w:tplc="2E82B2F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38">
    <w:nsid w:val="7F80326A"/>
    <w:multiLevelType w:val="hybridMultilevel"/>
    <w:tmpl w:val="D146256A"/>
    <w:lvl w:ilvl="0" w:tplc="0A54A9D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26"/>
  </w:num>
  <w:num w:numId="3">
    <w:abstractNumId w:val="18"/>
  </w:num>
  <w:num w:numId="4">
    <w:abstractNumId w:val="28"/>
  </w:num>
  <w:num w:numId="5">
    <w:abstractNumId w:val="7"/>
  </w:num>
  <w:num w:numId="6">
    <w:abstractNumId w:val="9"/>
  </w:num>
  <w:num w:numId="7">
    <w:abstractNumId w:val="27"/>
  </w:num>
  <w:num w:numId="8">
    <w:abstractNumId w:val="14"/>
  </w:num>
  <w:num w:numId="9">
    <w:abstractNumId w:val="20"/>
  </w:num>
  <w:num w:numId="10">
    <w:abstractNumId w:val="29"/>
  </w:num>
  <w:num w:numId="11">
    <w:abstractNumId w:val="31"/>
  </w:num>
  <w:num w:numId="12">
    <w:abstractNumId w:val="21"/>
  </w:num>
  <w:num w:numId="13">
    <w:abstractNumId w:val="11"/>
  </w:num>
  <w:num w:numId="14">
    <w:abstractNumId w:val="34"/>
  </w:num>
  <w:num w:numId="15">
    <w:abstractNumId w:val="35"/>
  </w:num>
  <w:num w:numId="16">
    <w:abstractNumId w:val="22"/>
  </w:num>
  <w:num w:numId="17">
    <w:abstractNumId w:val="23"/>
  </w:num>
  <w:num w:numId="18">
    <w:abstractNumId w:val="38"/>
  </w:num>
  <w:num w:numId="19">
    <w:abstractNumId w:val="8"/>
  </w:num>
  <w:num w:numId="20">
    <w:abstractNumId w:val="37"/>
  </w:num>
  <w:num w:numId="21">
    <w:abstractNumId w:val="15"/>
  </w:num>
  <w:num w:numId="22">
    <w:abstractNumId w:val="17"/>
  </w:num>
  <w:num w:numId="23">
    <w:abstractNumId w:val="5"/>
  </w:num>
  <w:num w:numId="24">
    <w:abstractNumId w:val="36"/>
  </w:num>
  <w:num w:numId="25">
    <w:abstractNumId w:val="30"/>
  </w:num>
  <w:num w:numId="26">
    <w:abstractNumId w:val="24"/>
  </w:num>
  <w:num w:numId="27">
    <w:abstractNumId w:val="10"/>
  </w:num>
  <w:num w:numId="28">
    <w:abstractNumId w:val="12"/>
  </w:num>
  <w:num w:numId="29">
    <w:abstractNumId w:val="6"/>
  </w:num>
  <w:num w:numId="30">
    <w:abstractNumId w:val="16"/>
  </w:num>
  <w:num w:numId="31">
    <w:abstractNumId w:val="0"/>
  </w:num>
  <w:num w:numId="32">
    <w:abstractNumId w:val="32"/>
  </w:num>
  <w:num w:numId="33">
    <w:abstractNumId w:val="33"/>
  </w:num>
  <w:num w:numId="34">
    <w:abstractNumId w:val="1"/>
  </w:num>
  <w:num w:numId="35">
    <w:abstractNumId w:val="2"/>
  </w:num>
  <w:num w:numId="36">
    <w:abstractNumId w:val="3"/>
  </w:num>
  <w:num w:numId="37">
    <w:abstractNumId w:val="13"/>
  </w:num>
  <w:num w:numId="38">
    <w:abstractNumId w:val="19"/>
  </w:num>
  <w:num w:numId="39">
    <w:abstractNumId w:val="4"/>
  </w:num>
  <w:num w:numId="4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F81"/>
    <w:rsid w:val="000606A6"/>
    <w:rsid w:val="00075389"/>
    <w:rsid w:val="000C4447"/>
    <w:rsid w:val="001024AA"/>
    <w:rsid w:val="001510ED"/>
    <w:rsid w:val="00186775"/>
    <w:rsid w:val="001D7ED3"/>
    <w:rsid w:val="002134FD"/>
    <w:rsid w:val="00285A6A"/>
    <w:rsid w:val="002A2DFF"/>
    <w:rsid w:val="002D3DC4"/>
    <w:rsid w:val="00340D40"/>
    <w:rsid w:val="003867D7"/>
    <w:rsid w:val="003B06A4"/>
    <w:rsid w:val="00496BD8"/>
    <w:rsid w:val="004A5512"/>
    <w:rsid w:val="005102B0"/>
    <w:rsid w:val="00510FA5"/>
    <w:rsid w:val="00577BD8"/>
    <w:rsid w:val="005F093C"/>
    <w:rsid w:val="005F1339"/>
    <w:rsid w:val="00652874"/>
    <w:rsid w:val="00692E44"/>
    <w:rsid w:val="007173AE"/>
    <w:rsid w:val="0077792B"/>
    <w:rsid w:val="00786093"/>
    <w:rsid w:val="007E10ED"/>
    <w:rsid w:val="00801FFB"/>
    <w:rsid w:val="00857C60"/>
    <w:rsid w:val="00861715"/>
    <w:rsid w:val="008A31FD"/>
    <w:rsid w:val="008C1E88"/>
    <w:rsid w:val="00915E0B"/>
    <w:rsid w:val="0092238E"/>
    <w:rsid w:val="009227E7"/>
    <w:rsid w:val="00944C14"/>
    <w:rsid w:val="00947A77"/>
    <w:rsid w:val="00953780"/>
    <w:rsid w:val="00960811"/>
    <w:rsid w:val="00986CC8"/>
    <w:rsid w:val="009B6666"/>
    <w:rsid w:val="009F0FE1"/>
    <w:rsid w:val="00A11B56"/>
    <w:rsid w:val="00A21F81"/>
    <w:rsid w:val="00A4759C"/>
    <w:rsid w:val="00BA2F1E"/>
    <w:rsid w:val="00BB18AC"/>
    <w:rsid w:val="00BE735C"/>
    <w:rsid w:val="00C01575"/>
    <w:rsid w:val="00C26011"/>
    <w:rsid w:val="00C50D36"/>
    <w:rsid w:val="00C84640"/>
    <w:rsid w:val="00CC2A9A"/>
    <w:rsid w:val="00CF39C2"/>
    <w:rsid w:val="00D21BEF"/>
    <w:rsid w:val="00D454AA"/>
    <w:rsid w:val="00D5291C"/>
    <w:rsid w:val="00D65468"/>
    <w:rsid w:val="00D6778F"/>
    <w:rsid w:val="00DB0EDE"/>
    <w:rsid w:val="00DC42A1"/>
    <w:rsid w:val="00DC70C5"/>
    <w:rsid w:val="00E22C95"/>
    <w:rsid w:val="00E237D5"/>
    <w:rsid w:val="00E74220"/>
    <w:rsid w:val="00E84947"/>
    <w:rsid w:val="00E85913"/>
    <w:rsid w:val="00E8632E"/>
    <w:rsid w:val="00F15F16"/>
    <w:rsid w:val="00F56BFD"/>
    <w:rsid w:val="00F76D06"/>
    <w:rsid w:val="00F9207A"/>
    <w:rsid w:val="00FA1B3E"/>
    <w:rsid w:val="00FC4EBA"/>
    <w:rsid w:val="00FC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8AF2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21F81"/>
    <w:pPr>
      <w:spacing w:after="200"/>
    </w:pPr>
    <w:rPr>
      <w:rFonts w:ascii="Cambria" w:hAnsi="Cambria"/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elenco1">
    <w:name w:val="Paragrafo elenco1"/>
    <w:basedOn w:val="Normale"/>
    <w:uiPriority w:val="99"/>
    <w:rsid w:val="00A21F81"/>
    <w:pPr>
      <w:spacing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Paragrafoelenco">
    <w:name w:val="List Paragraph"/>
    <w:basedOn w:val="Normale"/>
    <w:uiPriority w:val="99"/>
    <w:qFormat/>
    <w:rsid w:val="00BE735C"/>
    <w:pPr>
      <w:ind w:left="720"/>
      <w:contextualSpacing/>
    </w:pPr>
  </w:style>
  <w:style w:type="paragraph" w:customStyle="1" w:styleId="Default">
    <w:name w:val="Default"/>
    <w:uiPriority w:val="99"/>
    <w:rsid w:val="00E8632E"/>
    <w:pPr>
      <w:suppressAutoHyphens/>
    </w:pPr>
    <w:rPr>
      <w:rFonts w:ascii="Times New Roman" w:hAnsi="Times New Roman"/>
      <w:color w:val="000000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21F81"/>
    <w:pPr>
      <w:spacing w:after="200"/>
    </w:pPr>
    <w:rPr>
      <w:rFonts w:ascii="Cambria" w:hAnsi="Cambria"/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elenco1">
    <w:name w:val="Paragrafo elenco1"/>
    <w:basedOn w:val="Normale"/>
    <w:uiPriority w:val="99"/>
    <w:rsid w:val="00A21F81"/>
    <w:pPr>
      <w:spacing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Paragrafoelenco">
    <w:name w:val="List Paragraph"/>
    <w:basedOn w:val="Normale"/>
    <w:uiPriority w:val="99"/>
    <w:qFormat/>
    <w:rsid w:val="00BE735C"/>
    <w:pPr>
      <w:ind w:left="720"/>
      <w:contextualSpacing/>
    </w:pPr>
  </w:style>
  <w:style w:type="paragraph" w:customStyle="1" w:styleId="Default">
    <w:name w:val="Default"/>
    <w:uiPriority w:val="99"/>
    <w:rsid w:val="00E8632E"/>
    <w:pPr>
      <w:suppressAutoHyphens/>
    </w:pPr>
    <w:rPr>
      <w:rFonts w:ascii="Times New Roman" w:hAnsi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530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Corso di formazione per Dirigenti Scolastici della Campania</vt:lpstr>
    </vt:vector>
  </TitlesOfParts>
  <Company/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Corso di formazione per Dirigenti Scolastici della Campania</dc:title>
  <dc:creator>Marco</dc:creator>
  <cp:lastModifiedBy>Administrator</cp:lastModifiedBy>
  <cp:revision>2</cp:revision>
  <cp:lastPrinted>2015-05-07T10:53:00Z</cp:lastPrinted>
  <dcterms:created xsi:type="dcterms:W3CDTF">2015-09-11T07:18:00Z</dcterms:created>
  <dcterms:modified xsi:type="dcterms:W3CDTF">2015-09-11T07:18:00Z</dcterms:modified>
</cp:coreProperties>
</file>