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F" w:rsidRPr="0041661F" w:rsidRDefault="0041661F" w:rsidP="0041661F">
      <w:pPr>
        <w:suppressAutoHyphens/>
        <w:ind w:right="400"/>
        <w:rPr>
          <w:rFonts w:ascii="Verdana" w:hAnsi="Verdana" w:cs="Verdana"/>
          <w:sz w:val="18"/>
          <w:szCs w:val="18"/>
          <w:lang w:eastAsia="ar-SA"/>
        </w:rPr>
      </w:pPr>
      <w:bookmarkStart w:id="0" w:name="_GoBack"/>
      <w:bookmarkEnd w:id="0"/>
      <w:proofErr w:type="spellStart"/>
      <w:r w:rsidRPr="0041661F">
        <w:rPr>
          <w:rFonts w:ascii="Verdana" w:hAnsi="Verdana" w:cs="Verdana"/>
          <w:sz w:val="18"/>
          <w:szCs w:val="18"/>
          <w:lang w:eastAsia="ar-SA"/>
        </w:rPr>
        <w:t>Prot</w:t>
      </w:r>
      <w:proofErr w:type="spellEnd"/>
      <w:r w:rsidRPr="0041661F">
        <w:rPr>
          <w:rFonts w:ascii="Verdana" w:hAnsi="Verdana" w:cs="Verdana"/>
          <w:sz w:val="18"/>
          <w:szCs w:val="18"/>
          <w:lang w:eastAsia="ar-SA"/>
        </w:rPr>
        <w:t xml:space="preserve">. </w:t>
      </w:r>
      <w:r>
        <w:rPr>
          <w:rFonts w:ascii="Verdana" w:hAnsi="Verdana" w:cs="Verdana"/>
          <w:sz w:val="18"/>
          <w:szCs w:val="18"/>
          <w:lang w:eastAsia="ar-SA"/>
        </w:rPr>
        <w:t>MIUR.AOODRCA.UFF.DIR. N.</w:t>
      </w:r>
      <w:r w:rsidR="006D1719">
        <w:rPr>
          <w:rFonts w:ascii="Verdana" w:hAnsi="Verdana" w:cs="Verdana"/>
          <w:sz w:val="18"/>
          <w:szCs w:val="18"/>
          <w:lang w:eastAsia="ar-SA"/>
        </w:rPr>
        <w:t xml:space="preserve"> 5166/U</w:t>
      </w:r>
      <w:r>
        <w:rPr>
          <w:rFonts w:ascii="Verdana" w:hAnsi="Verdana" w:cs="Verdana"/>
          <w:sz w:val="18"/>
          <w:szCs w:val="18"/>
          <w:lang w:eastAsia="ar-SA"/>
        </w:rPr>
        <w:t xml:space="preserve">        </w:t>
      </w:r>
      <w:r w:rsidRPr="0041661F">
        <w:rPr>
          <w:rFonts w:ascii="Verdana" w:hAnsi="Verdana" w:cs="Verdana"/>
          <w:sz w:val="18"/>
          <w:szCs w:val="18"/>
          <w:lang w:eastAsia="ar-SA"/>
        </w:rPr>
        <w:t xml:space="preserve">                    </w:t>
      </w:r>
      <w:r w:rsidR="006D1719">
        <w:rPr>
          <w:rFonts w:ascii="Verdana" w:hAnsi="Verdana" w:cs="Verdana"/>
          <w:sz w:val="18"/>
          <w:szCs w:val="18"/>
          <w:lang w:eastAsia="ar-SA"/>
        </w:rPr>
        <w:t xml:space="preserve">         </w:t>
      </w:r>
      <w:r>
        <w:rPr>
          <w:rFonts w:ascii="Verdana" w:hAnsi="Verdana" w:cs="Verdana"/>
          <w:sz w:val="18"/>
          <w:szCs w:val="18"/>
          <w:lang w:eastAsia="ar-SA"/>
        </w:rPr>
        <w:t xml:space="preserve"> Napoli, </w:t>
      </w:r>
      <w:r w:rsidR="006D1719">
        <w:rPr>
          <w:rFonts w:ascii="Verdana" w:hAnsi="Verdana" w:cs="Verdana"/>
          <w:sz w:val="18"/>
          <w:szCs w:val="18"/>
          <w:lang w:eastAsia="ar-SA"/>
        </w:rPr>
        <w:t xml:space="preserve">25 </w:t>
      </w:r>
      <w:r>
        <w:rPr>
          <w:rFonts w:ascii="Verdana" w:hAnsi="Verdana" w:cs="Verdana"/>
          <w:sz w:val="18"/>
          <w:szCs w:val="18"/>
          <w:lang w:eastAsia="ar-SA"/>
        </w:rPr>
        <w:t xml:space="preserve">maggio </w:t>
      </w:r>
      <w:r w:rsidRPr="0041661F">
        <w:rPr>
          <w:rFonts w:ascii="Verdana" w:hAnsi="Verdana" w:cs="Verdana"/>
          <w:sz w:val="18"/>
          <w:szCs w:val="18"/>
          <w:lang w:eastAsia="ar-SA"/>
        </w:rPr>
        <w:t>2015</w:t>
      </w:r>
    </w:p>
    <w:p w:rsidR="0041661F" w:rsidRPr="0041661F" w:rsidRDefault="0041661F" w:rsidP="0041661F">
      <w:pPr>
        <w:suppressAutoHyphens/>
        <w:ind w:right="400"/>
        <w:rPr>
          <w:rFonts w:ascii="Verdana" w:hAnsi="Verdana" w:cs="Verdana"/>
          <w:sz w:val="18"/>
          <w:szCs w:val="18"/>
          <w:lang w:eastAsia="ar-SA"/>
        </w:rPr>
      </w:pPr>
      <w:r w:rsidRPr="0041661F">
        <w:rPr>
          <w:rFonts w:ascii="Verdana" w:hAnsi="Verdana" w:cs="Verdana"/>
          <w:sz w:val="18"/>
          <w:szCs w:val="18"/>
          <w:lang w:eastAsia="ar-SA"/>
        </w:rPr>
        <w:t xml:space="preserve">                                                                                </w:t>
      </w: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  <w:r w:rsidRPr="0041661F">
        <w:rPr>
          <w:rFonts w:ascii="Verdana" w:hAnsi="Verdana"/>
          <w:sz w:val="22"/>
          <w:lang w:eastAsia="ar-SA"/>
        </w:rPr>
        <w:t xml:space="preserve">Ai Dirigenti delle Istituzioni Scolastiche </w:t>
      </w: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  <w:r w:rsidRPr="0041661F">
        <w:rPr>
          <w:rFonts w:ascii="Verdana" w:hAnsi="Verdana"/>
          <w:sz w:val="22"/>
          <w:lang w:eastAsia="ar-SA"/>
        </w:rPr>
        <w:t>di ogni ordine e grado</w:t>
      </w: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  <w:r w:rsidRPr="0041661F">
        <w:rPr>
          <w:rFonts w:ascii="Verdana" w:hAnsi="Verdana"/>
          <w:sz w:val="22"/>
          <w:lang w:eastAsia="ar-SA"/>
        </w:rPr>
        <w:t xml:space="preserve">statali e non statali </w:t>
      </w:r>
    </w:p>
    <w:p w:rsidR="0041661F" w:rsidRPr="0041661F" w:rsidRDefault="0041661F" w:rsidP="0041661F">
      <w:pPr>
        <w:suppressAutoHyphens/>
        <w:ind w:left="400" w:right="400"/>
        <w:jc w:val="right"/>
        <w:rPr>
          <w:rFonts w:ascii="Verdana" w:hAnsi="Verdana"/>
          <w:sz w:val="22"/>
          <w:lang w:eastAsia="ar-SA"/>
        </w:rPr>
      </w:pPr>
      <w:r>
        <w:rPr>
          <w:rFonts w:ascii="Verdana" w:hAnsi="Verdana"/>
          <w:sz w:val="22"/>
          <w:lang w:eastAsia="ar-SA"/>
        </w:rPr>
        <w:t xml:space="preserve">  </w:t>
      </w:r>
      <w:r w:rsidRPr="0041661F">
        <w:rPr>
          <w:rFonts w:ascii="Verdana" w:hAnsi="Verdana"/>
          <w:sz w:val="22"/>
          <w:lang w:eastAsia="ar-SA"/>
        </w:rPr>
        <w:t>della regione Campania</w:t>
      </w:r>
    </w:p>
    <w:p w:rsidR="000D1A3F" w:rsidRPr="0041661F" w:rsidRDefault="0041661F" w:rsidP="0041661F">
      <w:pPr>
        <w:spacing w:after="80" w:line="280" w:lineRule="exact"/>
        <w:ind w:right="238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   </w:t>
      </w:r>
      <w:r w:rsidR="000D1A3F" w:rsidRPr="0041661F">
        <w:rPr>
          <w:rFonts w:ascii="Verdana" w:hAnsi="Verdana" w:cs="Verdana"/>
          <w:sz w:val="22"/>
          <w:szCs w:val="22"/>
        </w:rPr>
        <w:t>Loro Sedi</w:t>
      </w:r>
    </w:p>
    <w:p w:rsidR="008E140F" w:rsidRPr="00F85F70" w:rsidRDefault="008E140F" w:rsidP="000D1A3F">
      <w:pPr>
        <w:pStyle w:val="Titolo1"/>
        <w:spacing w:after="80" w:line="280" w:lineRule="exact"/>
        <w:ind w:right="238"/>
        <w:jc w:val="both"/>
        <w:rPr>
          <w:rFonts w:ascii="Verdana" w:hAnsi="Verdana" w:cs="Verdana"/>
          <w:b w:val="0"/>
          <w:sz w:val="20"/>
          <w:szCs w:val="20"/>
        </w:rPr>
      </w:pPr>
    </w:p>
    <w:p w:rsidR="00F85F70" w:rsidRPr="00F85F70" w:rsidRDefault="00F85F70" w:rsidP="00F85F70"/>
    <w:p w:rsidR="00680D15" w:rsidRPr="005F35F5" w:rsidRDefault="00680D15" w:rsidP="00904979">
      <w:pPr>
        <w:pStyle w:val="Titolo1"/>
        <w:spacing w:after="80" w:line="280" w:lineRule="exact"/>
        <w:ind w:left="1092" w:right="238" w:hanging="1092"/>
        <w:jc w:val="both"/>
        <w:rPr>
          <w:rFonts w:ascii="Verdana" w:hAnsi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Oggetto: </w:t>
      </w:r>
      <w:r w:rsidR="00545B8D">
        <w:rPr>
          <w:rFonts w:ascii="Verdana" w:hAnsi="Verdana" w:cs="Verdana"/>
          <w:sz w:val="20"/>
          <w:szCs w:val="20"/>
        </w:rPr>
        <w:t>Band</w:t>
      </w:r>
      <w:r w:rsidR="008861CF">
        <w:rPr>
          <w:rFonts w:ascii="Verdana" w:hAnsi="Verdana" w:cs="Verdana"/>
          <w:sz w:val="20"/>
          <w:szCs w:val="20"/>
        </w:rPr>
        <w:t>i</w:t>
      </w:r>
      <w:r w:rsidR="00545B8D">
        <w:rPr>
          <w:rFonts w:ascii="Verdana" w:hAnsi="Verdana" w:cs="Verdana"/>
          <w:sz w:val="20"/>
          <w:szCs w:val="20"/>
        </w:rPr>
        <w:t xml:space="preserve"> di concorso</w:t>
      </w:r>
      <w:r w:rsidR="00CE6630">
        <w:rPr>
          <w:rFonts w:ascii="Verdana" w:hAnsi="Verdana" w:cs="Verdana"/>
          <w:sz w:val="20"/>
          <w:szCs w:val="20"/>
        </w:rPr>
        <w:t xml:space="preserve"> per la </w:t>
      </w:r>
      <w:r w:rsidRPr="005F35F5">
        <w:rPr>
          <w:rFonts w:ascii="Verdana" w:hAnsi="Verdana" w:cs="Verdana"/>
          <w:sz w:val="20"/>
          <w:szCs w:val="20"/>
        </w:rPr>
        <w:t>partecipazione all</w:t>
      </w:r>
      <w:r w:rsidR="00C43312" w:rsidRPr="005F35F5">
        <w:rPr>
          <w:rFonts w:ascii="Verdana" w:hAnsi="Verdana" w:cs="Verdana"/>
          <w:sz w:val="20"/>
          <w:szCs w:val="20"/>
        </w:rPr>
        <w:t>a</w:t>
      </w:r>
      <w:r w:rsidRPr="005F35F5">
        <w:rPr>
          <w:rFonts w:ascii="Verdana" w:hAnsi="Verdana" w:cs="Verdana"/>
          <w:sz w:val="20"/>
          <w:szCs w:val="20"/>
        </w:rPr>
        <w:t xml:space="preserve"> manifestazion</w:t>
      </w:r>
      <w:r w:rsidR="00C43312" w:rsidRPr="005F35F5">
        <w:rPr>
          <w:rFonts w:ascii="Verdana" w:hAnsi="Verdana" w:cs="Verdana"/>
          <w:sz w:val="20"/>
          <w:szCs w:val="20"/>
        </w:rPr>
        <w:t>e</w:t>
      </w:r>
      <w:r w:rsidRPr="005F35F5">
        <w:rPr>
          <w:rFonts w:ascii="Verdana" w:hAnsi="Verdana" w:cs="Verdana"/>
          <w:sz w:val="20"/>
          <w:szCs w:val="20"/>
        </w:rPr>
        <w:t xml:space="preserve"> </w:t>
      </w:r>
      <w:r w:rsidR="00C43312" w:rsidRPr="005F35F5">
        <w:rPr>
          <w:rFonts w:ascii="Verdana" w:hAnsi="Verdana"/>
          <w:sz w:val="20"/>
          <w:szCs w:val="20"/>
        </w:rPr>
        <w:t xml:space="preserve">Smart </w:t>
      </w:r>
      <w:proofErr w:type="spellStart"/>
      <w:r w:rsidR="00C43312" w:rsidRPr="005F35F5">
        <w:rPr>
          <w:rFonts w:ascii="Verdana" w:hAnsi="Verdana"/>
          <w:sz w:val="20"/>
          <w:szCs w:val="20"/>
        </w:rPr>
        <w:t>Education</w:t>
      </w:r>
      <w:proofErr w:type="spellEnd"/>
      <w:r w:rsidR="00C43312" w:rsidRPr="005F35F5">
        <w:rPr>
          <w:rFonts w:ascii="Verdana" w:hAnsi="Verdana"/>
          <w:sz w:val="20"/>
          <w:szCs w:val="20"/>
        </w:rPr>
        <w:t xml:space="preserve"> &amp; </w:t>
      </w:r>
      <w:r w:rsidR="002C0772" w:rsidRPr="005F35F5">
        <w:rPr>
          <w:rFonts w:ascii="Verdana" w:hAnsi="Verdana"/>
          <w:sz w:val="20"/>
          <w:szCs w:val="20"/>
        </w:rPr>
        <w:t xml:space="preserve">Technology </w:t>
      </w:r>
      <w:proofErr w:type="spellStart"/>
      <w:r w:rsidR="00C43312" w:rsidRPr="005F35F5">
        <w:rPr>
          <w:rFonts w:ascii="Verdana" w:hAnsi="Verdana"/>
          <w:sz w:val="20"/>
          <w:szCs w:val="20"/>
        </w:rPr>
        <w:t>Days</w:t>
      </w:r>
      <w:proofErr w:type="spellEnd"/>
      <w:r w:rsidR="00C43312" w:rsidRPr="005F35F5">
        <w:rPr>
          <w:rFonts w:ascii="Verdana" w:hAnsi="Verdana"/>
          <w:sz w:val="20"/>
          <w:szCs w:val="20"/>
        </w:rPr>
        <w:t xml:space="preserve"> - 3 Giorni per la Scuola </w:t>
      </w:r>
      <w:r w:rsidR="00707B07">
        <w:rPr>
          <w:rFonts w:ascii="Verdana" w:hAnsi="Verdana"/>
          <w:sz w:val="20"/>
          <w:szCs w:val="20"/>
        </w:rPr>
        <w:t>28</w:t>
      </w:r>
      <w:r w:rsidR="00BD1B0F">
        <w:rPr>
          <w:rFonts w:ascii="Verdana" w:hAnsi="Verdana"/>
          <w:sz w:val="20"/>
          <w:szCs w:val="20"/>
        </w:rPr>
        <w:t xml:space="preserve">, </w:t>
      </w:r>
      <w:r w:rsidR="00707B07">
        <w:rPr>
          <w:rFonts w:ascii="Verdana" w:hAnsi="Verdana"/>
          <w:sz w:val="20"/>
          <w:szCs w:val="20"/>
        </w:rPr>
        <w:t>29</w:t>
      </w:r>
      <w:r w:rsidR="00BD1B0F">
        <w:rPr>
          <w:rFonts w:ascii="Verdana" w:hAnsi="Verdana"/>
          <w:sz w:val="20"/>
          <w:szCs w:val="20"/>
        </w:rPr>
        <w:t xml:space="preserve"> e </w:t>
      </w:r>
      <w:r w:rsidR="00707B07">
        <w:rPr>
          <w:rFonts w:ascii="Verdana" w:hAnsi="Verdana"/>
          <w:sz w:val="20"/>
          <w:szCs w:val="20"/>
        </w:rPr>
        <w:t>30</w:t>
      </w:r>
      <w:r w:rsidR="00CE6630">
        <w:rPr>
          <w:rFonts w:ascii="Verdana" w:hAnsi="Verdana"/>
          <w:sz w:val="20"/>
          <w:szCs w:val="20"/>
        </w:rPr>
        <w:t xml:space="preserve"> Ottobre 201</w:t>
      </w:r>
      <w:r w:rsidR="00707B07">
        <w:rPr>
          <w:rFonts w:ascii="Verdana" w:hAnsi="Verdana"/>
          <w:sz w:val="20"/>
          <w:szCs w:val="20"/>
        </w:rPr>
        <w:t>5</w:t>
      </w:r>
      <w:r w:rsidR="00CE6630">
        <w:rPr>
          <w:rFonts w:ascii="Verdana" w:hAnsi="Verdana"/>
          <w:sz w:val="20"/>
          <w:szCs w:val="20"/>
        </w:rPr>
        <w:t xml:space="preserve"> Napoli -</w:t>
      </w:r>
      <w:r w:rsidR="00C43312" w:rsidRPr="005F35F5">
        <w:rPr>
          <w:rFonts w:ascii="Verdana" w:hAnsi="Verdana"/>
          <w:sz w:val="20"/>
          <w:szCs w:val="20"/>
        </w:rPr>
        <w:t xml:space="preserve"> Città della Scienza</w:t>
      </w:r>
      <w:r w:rsidR="0071188F" w:rsidRPr="005F35F5">
        <w:rPr>
          <w:rFonts w:ascii="Verdana" w:hAnsi="Verdana"/>
          <w:sz w:val="20"/>
          <w:szCs w:val="20"/>
        </w:rPr>
        <w:t>.</w:t>
      </w:r>
    </w:p>
    <w:p w:rsidR="003C3AE9" w:rsidRPr="005F35F5" w:rsidRDefault="003C3AE9" w:rsidP="00904979">
      <w:pPr>
        <w:jc w:val="both"/>
        <w:rPr>
          <w:rFonts w:ascii="Verdana" w:hAnsi="Verdana"/>
          <w:sz w:val="20"/>
          <w:szCs w:val="20"/>
        </w:rPr>
      </w:pPr>
    </w:p>
    <w:p w:rsidR="00904979" w:rsidRDefault="00EE62AC" w:rsidP="008D1835">
      <w:pPr>
        <w:pStyle w:val="Corpodeltesto2"/>
        <w:spacing w:before="0" w:line="280" w:lineRule="exact"/>
        <w:ind w:right="238" w:firstLine="737"/>
        <w:jc w:val="both"/>
        <w:rPr>
          <w:rFonts w:ascii="Verdana" w:hAnsi="Verdana" w:cs="Verdana"/>
          <w:color w:val="000000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Si informano le SS.LL. che anche quest’anno </w:t>
      </w:r>
      <w:r w:rsidR="00F471E5" w:rsidRPr="005F35F5">
        <w:rPr>
          <w:rFonts w:ascii="Verdana" w:hAnsi="Verdana" w:cs="Verdana"/>
          <w:sz w:val="20"/>
          <w:szCs w:val="20"/>
        </w:rPr>
        <w:t>il Ministero dell’Istruzione, dell’Università e della Ricerca</w:t>
      </w:r>
      <w:r w:rsidR="00F471E5" w:rsidRPr="005F35F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471E5"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F471E5">
        <w:rPr>
          <w:rFonts w:ascii="Verdana" w:hAnsi="Verdana" w:cs="Verdana"/>
          <w:sz w:val="20"/>
          <w:szCs w:val="20"/>
        </w:rPr>
        <w:t xml:space="preserve">la Città della Scienza </w:t>
      </w:r>
      <w:r w:rsidRPr="005F35F5">
        <w:rPr>
          <w:rFonts w:ascii="Verdana" w:hAnsi="Verdana" w:cs="Verdana"/>
          <w:sz w:val="20"/>
          <w:szCs w:val="20"/>
        </w:rPr>
        <w:t xml:space="preserve">organizzano </w:t>
      </w:r>
      <w:r w:rsidRPr="005F35F5">
        <w:rPr>
          <w:rFonts w:ascii="Verdana" w:hAnsi="Verdana"/>
          <w:b/>
          <w:sz w:val="20"/>
          <w:szCs w:val="20"/>
        </w:rPr>
        <w:t xml:space="preserve">Smart </w:t>
      </w:r>
      <w:proofErr w:type="spellStart"/>
      <w:r w:rsidRPr="005F35F5">
        <w:rPr>
          <w:rFonts w:ascii="Verdana" w:hAnsi="Verdana"/>
          <w:b/>
          <w:sz w:val="20"/>
          <w:szCs w:val="20"/>
        </w:rPr>
        <w:t>Education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&amp; </w:t>
      </w:r>
      <w:proofErr w:type="spellStart"/>
      <w:r w:rsidRPr="005F35F5">
        <w:rPr>
          <w:rFonts w:ascii="Verdana" w:hAnsi="Verdana"/>
          <w:b/>
          <w:sz w:val="20"/>
          <w:szCs w:val="20"/>
        </w:rPr>
        <w:t>Tecnology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F35F5">
        <w:rPr>
          <w:rFonts w:ascii="Verdana" w:hAnsi="Verdana"/>
          <w:b/>
          <w:sz w:val="20"/>
          <w:szCs w:val="20"/>
        </w:rPr>
        <w:t>Days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- 3 Giorni per la Scuola</w:t>
      </w:r>
      <w:r w:rsidRPr="005F35F5">
        <w:rPr>
          <w:rFonts w:ascii="Verdana" w:hAnsi="Verdana" w:cs="Verdana"/>
          <w:sz w:val="20"/>
          <w:szCs w:val="20"/>
        </w:rPr>
        <w:t>, Convention Nazionale dedicata al mondo della scuola e della didattica</w:t>
      </w:r>
      <w:r w:rsidR="003C3AE9" w:rsidRPr="005F35F5">
        <w:rPr>
          <w:rFonts w:ascii="Verdana" w:hAnsi="Verdana" w:cs="Verdana"/>
          <w:sz w:val="20"/>
          <w:szCs w:val="20"/>
        </w:rPr>
        <w:t xml:space="preserve">, che giunta </w:t>
      </w:r>
      <w:r w:rsidRPr="005F35F5">
        <w:rPr>
          <w:rFonts w:ascii="Verdana" w:hAnsi="Verdana" w:cs="Verdana"/>
          <w:sz w:val="20"/>
          <w:szCs w:val="20"/>
        </w:rPr>
        <w:t>alla sua XI</w:t>
      </w:r>
      <w:r w:rsidR="00B066D2">
        <w:rPr>
          <w:rFonts w:ascii="Verdana" w:hAnsi="Verdana" w:cs="Verdana"/>
          <w:sz w:val="20"/>
          <w:szCs w:val="20"/>
        </w:rPr>
        <w:t>I</w:t>
      </w:r>
      <w:r w:rsidR="00707B07">
        <w:rPr>
          <w:rFonts w:ascii="Verdana" w:hAnsi="Verdana" w:cs="Verdana"/>
          <w:sz w:val="20"/>
          <w:szCs w:val="20"/>
        </w:rPr>
        <w:t>I</w:t>
      </w:r>
      <w:r w:rsidRPr="005F35F5">
        <w:rPr>
          <w:rFonts w:ascii="Verdana" w:hAnsi="Verdana" w:cs="Verdana"/>
          <w:sz w:val="20"/>
          <w:szCs w:val="20"/>
        </w:rPr>
        <w:t xml:space="preserve"> edizione - si terrà nei giorni </w:t>
      </w:r>
      <w:r w:rsidR="00707B07">
        <w:rPr>
          <w:rFonts w:ascii="Verdana" w:hAnsi="Verdana" w:cs="Verdana"/>
          <w:b/>
          <w:bCs/>
          <w:sz w:val="20"/>
          <w:szCs w:val="20"/>
        </w:rPr>
        <w:t>28</w:t>
      </w:r>
      <w:r w:rsidR="00BD1B0F">
        <w:rPr>
          <w:rFonts w:ascii="Verdana" w:hAnsi="Verdana" w:cs="Verdana"/>
          <w:b/>
          <w:bCs/>
          <w:sz w:val="20"/>
          <w:szCs w:val="20"/>
        </w:rPr>
        <w:t>,</w:t>
      </w:r>
      <w:r w:rsidR="000F604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07B07">
        <w:rPr>
          <w:rFonts w:ascii="Verdana" w:hAnsi="Verdana" w:cs="Verdana"/>
          <w:b/>
          <w:bCs/>
          <w:sz w:val="20"/>
          <w:szCs w:val="20"/>
        </w:rPr>
        <w:t>29</w:t>
      </w:r>
      <w:r w:rsidR="00BD1B0F">
        <w:rPr>
          <w:rFonts w:ascii="Verdana" w:hAnsi="Verdana" w:cs="Verdana"/>
          <w:b/>
          <w:bCs/>
          <w:sz w:val="20"/>
          <w:szCs w:val="20"/>
        </w:rPr>
        <w:t xml:space="preserve"> e </w:t>
      </w:r>
      <w:r w:rsidR="00707B07">
        <w:rPr>
          <w:rFonts w:ascii="Verdana" w:hAnsi="Verdana" w:cs="Verdana"/>
          <w:b/>
          <w:bCs/>
          <w:sz w:val="20"/>
          <w:szCs w:val="20"/>
        </w:rPr>
        <w:t>30</w:t>
      </w:r>
      <w:r w:rsidRPr="005F35F5">
        <w:rPr>
          <w:rFonts w:ascii="Verdana" w:hAnsi="Verdana" w:cs="Verdana"/>
          <w:b/>
          <w:bCs/>
          <w:sz w:val="20"/>
          <w:szCs w:val="20"/>
        </w:rPr>
        <w:t xml:space="preserve"> ottobre</w:t>
      </w:r>
      <w:r w:rsidRPr="005F35F5">
        <w:rPr>
          <w:rFonts w:ascii="Verdana" w:hAnsi="Verdana" w:cs="Verdana"/>
          <w:sz w:val="20"/>
          <w:szCs w:val="20"/>
        </w:rPr>
        <w:t xml:space="preserve"> p.v. </w:t>
      </w:r>
      <w:r w:rsidRPr="005F35F5">
        <w:rPr>
          <w:rFonts w:ascii="Verdana" w:hAnsi="Verdana" w:cs="Verdana"/>
          <w:color w:val="000000"/>
          <w:sz w:val="20"/>
          <w:szCs w:val="20"/>
        </w:rPr>
        <w:t xml:space="preserve">a Città della Scienza. </w:t>
      </w:r>
    </w:p>
    <w:p w:rsidR="008D1835" w:rsidRPr="005F35F5" w:rsidRDefault="008D1835" w:rsidP="008D1835">
      <w:pPr>
        <w:pStyle w:val="Corpodeltesto2"/>
        <w:spacing w:before="0" w:line="280" w:lineRule="exact"/>
        <w:ind w:right="238" w:firstLine="73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E62AC" w:rsidRDefault="00EE62AC" w:rsidP="00BA16A0">
      <w:pPr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La manifestazione</w:t>
      </w:r>
      <w:r w:rsidR="00CF2612" w:rsidRPr="005F35F5">
        <w:rPr>
          <w:rFonts w:ascii="Verdana" w:hAnsi="Verdana" w:cs="Verdana"/>
          <w:sz w:val="20"/>
          <w:szCs w:val="20"/>
        </w:rPr>
        <w:t>,</w:t>
      </w:r>
      <w:r w:rsidRPr="005F35F5">
        <w:rPr>
          <w:rFonts w:ascii="Verdana" w:hAnsi="Verdana" w:cs="Verdana"/>
          <w:sz w:val="20"/>
          <w:szCs w:val="20"/>
        </w:rPr>
        <w:t xml:space="preserve"> rivolta alle scuole </w:t>
      </w:r>
      <w:r w:rsidR="00CF2612" w:rsidRPr="005F35F5">
        <w:rPr>
          <w:rFonts w:ascii="Verdana" w:hAnsi="Verdana" w:cs="Verdana"/>
          <w:sz w:val="20"/>
          <w:szCs w:val="20"/>
        </w:rPr>
        <w:t xml:space="preserve">d’Italia </w:t>
      </w:r>
      <w:r w:rsidRPr="005F35F5">
        <w:rPr>
          <w:rFonts w:ascii="Verdana" w:hAnsi="Verdana" w:cs="Verdana"/>
          <w:sz w:val="20"/>
          <w:szCs w:val="20"/>
        </w:rPr>
        <w:t xml:space="preserve">di ogni ordine e grado, alle aziende che producono prodotti e servizi per la scuola e la formazione, alle associazioni degli insegnanti e alle istituzioni pubbliche, è un  luogo di confronto tra le buone pratiche realizzate e </w:t>
      </w:r>
      <w:r w:rsidR="00BA16A0" w:rsidRPr="00BA16A0">
        <w:rPr>
          <w:rFonts w:ascii="Verdana" w:hAnsi="Verdana" w:cs="Verdana"/>
          <w:sz w:val="20"/>
          <w:szCs w:val="20"/>
        </w:rPr>
        <w:t>mette al</w:t>
      </w:r>
      <w:r w:rsidR="00BA16A0">
        <w:rPr>
          <w:rFonts w:ascii="Verdana" w:hAnsi="Verdana" w:cs="Verdana"/>
          <w:sz w:val="20"/>
          <w:szCs w:val="20"/>
        </w:rPr>
        <w:t xml:space="preserve"> </w:t>
      </w:r>
      <w:r w:rsidR="00BA16A0" w:rsidRPr="00BA16A0">
        <w:rPr>
          <w:rFonts w:ascii="Verdana" w:hAnsi="Verdana" w:cs="Verdana"/>
          <w:sz w:val="20"/>
          <w:szCs w:val="20"/>
        </w:rPr>
        <w:t>centro le esigenze e gli obiettivi del mondo della scuola e le</w:t>
      </w:r>
      <w:r w:rsidR="00BA16A0">
        <w:rPr>
          <w:rFonts w:ascii="Verdana" w:hAnsi="Verdana" w:cs="Verdana"/>
          <w:sz w:val="20"/>
          <w:szCs w:val="20"/>
        </w:rPr>
        <w:t xml:space="preserve"> </w:t>
      </w:r>
      <w:r w:rsidR="00BA16A0" w:rsidRPr="00BA16A0">
        <w:rPr>
          <w:rFonts w:ascii="Verdana" w:hAnsi="Verdana" w:cs="Verdana"/>
          <w:sz w:val="20"/>
          <w:szCs w:val="20"/>
        </w:rPr>
        <w:t>possibilità formative più in linea con l’evoluzione tecnologica, le</w:t>
      </w:r>
      <w:r w:rsidR="00BA16A0">
        <w:rPr>
          <w:rFonts w:ascii="Verdana" w:hAnsi="Verdana" w:cs="Verdana"/>
          <w:sz w:val="20"/>
          <w:szCs w:val="20"/>
        </w:rPr>
        <w:t xml:space="preserve"> </w:t>
      </w:r>
      <w:r w:rsidR="00BA16A0" w:rsidRPr="00BA16A0">
        <w:rPr>
          <w:rFonts w:ascii="Verdana" w:hAnsi="Verdana" w:cs="Verdana"/>
          <w:sz w:val="20"/>
          <w:szCs w:val="20"/>
        </w:rPr>
        <w:t>richieste, le tendenze per la Scuola del Futuro</w:t>
      </w:r>
      <w:r w:rsidRPr="005F35F5">
        <w:rPr>
          <w:rFonts w:ascii="Verdana" w:hAnsi="Verdana" w:cs="Verdana"/>
          <w:sz w:val="20"/>
          <w:szCs w:val="20"/>
        </w:rPr>
        <w:t>.</w:t>
      </w:r>
    </w:p>
    <w:p w:rsidR="000D1A3F" w:rsidRPr="005F35F5" w:rsidRDefault="000D1A3F" w:rsidP="008D1835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</w:p>
    <w:p w:rsidR="009B6864" w:rsidRDefault="00710817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Come è a Loro ben noto, la convention </w:t>
      </w:r>
      <w:r w:rsidR="00A126E0" w:rsidRPr="005F35F5">
        <w:rPr>
          <w:rFonts w:ascii="Verdana" w:hAnsi="Verdana" w:cs="Verdana"/>
          <w:sz w:val="20"/>
          <w:szCs w:val="20"/>
        </w:rPr>
        <w:t>si articola in</w:t>
      </w:r>
      <w:r w:rsidRPr="005F35F5">
        <w:rPr>
          <w:rFonts w:ascii="Verdana" w:hAnsi="Verdana" w:cs="Verdana"/>
          <w:sz w:val="20"/>
          <w:szCs w:val="20"/>
        </w:rPr>
        <w:t xml:space="preserve"> conferenze, seminari, workshop, laboratori, animazioni scientifiche</w:t>
      </w:r>
      <w:r w:rsidR="00A126E0" w:rsidRPr="005F35F5">
        <w:rPr>
          <w:rFonts w:ascii="Verdana" w:hAnsi="Verdana" w:cs="Verdana"/>
          <w:sz w:val="20"/>
          <w:szCs w:val="20"/>
        </w:rPr>
        <w:t xml:space="preserve"> e prevede l’allestimento di un’area espositiva con la presenza di aziende, associazioni e istituzioni. </w:t>
      </w:r>
    </w:p>
    <w:p w:rsidR="00332AA6" w:rsidRPr="005F35F5" w:rsidRDefault="00332AA6" w:rsidP="008D1835">
      <w:pPr>
        <w:tabs>
          <w:tab w:val="left" w:pos="8268"/>
        </w:tabs>
        <w:autoSpaceDE w:val="0"/>
        <w:autoSpaceDN w:val="0"/>
        <w:adjustRightInd w:val="0"/>
        <w:spacing w:line="280" w:lineRule="exact"/>
        <w:ind w:right="238"/>
        <w:jc w:val="both"/>
        <w:rPr>
          <w:rFonts w:ascii="Verdana" w:hAnsi="Verdana" w:cs="Verdana"/>
          <w:color w:val="D04237"/>
          <w:sz w:val="20"/>
          <w:szCs w:val="20"/>
        </w:rPr>
      </w:pPr>
    </w:p>
    <w:p w:rsidR="00EE62AC" w:rsidRPr="005F35F5" w:rsidRDefault="00AB5684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Nel 201</w:t>
      </w:r>
      <w:r w:rsidR="00707B07">
        <w:rPr>
          <w:rFonts w:ascii="Verdana" w:hAnsi="Verdana" w:cs="Verdana"/>
          <w:sz w:val="20"/>
          <w:szCs w:val="20"/>
        </w:rPr>
        <w:t>4</w:t>
      </w:r>
      <w:r w:rsidRPr="005F35F5">
        <w:rPr>
          <w:rFonts w:ascii="Verdana" w:hAnsi="Verdana" w:cs="Verdana"/>
          <w:sz w:val="20"/>
          <w:szCs w:val="20"/>
        </w:rPr>
        <w:t xml:space="preserve"> Smart </w:t>
      </w:r>
      <w:proofErr w:type="spellStart"/>
      <w:r w:rsidRPr="005F35F5">
        <w:rPr>
          <w:rFonts w:ascii="Verdana" w:hAnsi="Verdana" w:cs="Verdana"/>
          <w:sz w:val="20"/>
          <w:szCs w:val="20"/>
        </w:rPr>
        <w:t>Education</w:t>
      </w:r>
      <w:proofErr w:type="spellEnd"/>
      <w:r w:rsidRPr="005F35F5">
        <w:rPr>
          <w:rFonts w:ascii="Verdana" w:hAnsi="Verdana" w:cs="Verdana"/>
          <w:sz w:val="20"/>
          <w:szCs w:val="20"/>
        </w:rPr>
        <w:t xml:space="preserve"> &amp; </w:t>
      </w:r>
      <w:proofErr w:type="spellStart"/>
      <w:r w:rsidRPr="005F35F5">
        <w:rPr>
          <w:rFonts w:ascii="Verdana" w:hAnsi="Verdana" w:cs="Verdana"/>
          <w:sz w:val="20"/>
          <w:szCs w:val="20"/>
        </w:rPr>
        <w:t>Tecnology</w:t>
      </w:r>
      <w:proofErr w:type="spellEnd"/>
      <w:r w:rsidRPr="005F35F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5F35F5">
        <w:rPr>
          <w:rFonts w:ascii="Verdana" w:hAnsi="Verdana" w:cs="Verdana"/>
          <w:sz w:val="20"/>
          <w:szCs w:val="20"/>
        </w:rPr>
        <w:t>Days</w:t>
      </w:r>
      <w:proofErr w:type="spellEnd"/>
      <w:r w:rsidRPr="005F35F5">
        <w:rPr>
          <w:rFonts w:ascii="Verdana" w:hAnsi="Verdana" w:cs="Verdana"/>
          <w:sz w:val="20"/>
          <w:szCs w:val="20"/>
        </w:rPr>
        <w:t xml:space="preserve"> - 3 Giorni per la Scuola ha registrato 1</w:t>
      </w:r>
      <w:r w:rsidR="00707B07">
        <w:rPr>
          <w:rFonts w:ascii="Verdana" w:hAnsi="Verdana" w:cs="Verdana"/>
          <w:sz w:val="20"/>
          <w:szCs w:val="20"/>
        </w:rPr>
        <w:t>5</w:t>
      </w:r>
      <w:r w:rsidRPr="005F35F5">
        <w:rPr>
          <w:rFonts w:ascii="Verdana" w:hAnsi="Verdana" w:cs="Verdana"/>
          <w:sz w:val="20"/>
          <w:szCs w:val="20"/>
        </w:rPr>
        <w:t xml:space="preserve">.000 presenze, tra cui </w:t>
      </w:r>
      <w:r w:rsidR="00707B07">
        <w:rPr>
          <w:rFonts w:ascii="Verdana" w:hAnsi="Verdana" w:cs="Verdana"/>
          <w:sz w:val="20"/>
          <w:szCs w:val="20"/>
        </w:rPr>
        <w:t>8.000</w:t>
      </w:r>
      <w:r w:rsidRPr="005F35F5">
        <w:rPr>
          <w:rFonts w:ascii="Verdana" w:hAnsi="Verdana" w:cs="Verdana"/>
          <w:sz w:val="20"/>
          <w:szCs w:val="20"/>
        </w:rPr>
        <w:t xml:space="preserve"> docenti provenienti da tutta</w:t>
      </w:r>
      <w:r w:rsidR="00A247F3">
        <w:rPr>
          <w:rFonts w:ascii="Verdana" w:hAnsi="Verdana" w:cs="Verdana"/>
          <w:sz w:val="20"/>
          <w:szCs w:val="20"/>
        </w:rPr>
        <w:t xml:space="preserve"> Italia. </w:t>
      </w:r>
      <w:r w:rsidR="0002446C">
        <w:rPr>
          <w:rFonts w:ascii="Verdana" w:hAnsi="Verdana" w:cs="Verdana"/>
          <w:sz w:val="20"/>
          <w:szCs w:val="20"/>
        </w:rPr>
        <w:t>Al bando “L</w:t>
      </w:r>
      <w:r w:rsidR="00A247F3">
        <w:rPr>
          <w:rFonts w:ascii="Verdana" w:hAnsi="Verdana" w:cs="Verdana"/>
          <w:sz w:val="20"/>
          <w:szCs w:val="20"/>
        </w:rPr>
        <w:t xml:space="preserve">a </w:t>
      </w:r>
      <w:r w:rsidR="0002446C">
        <w:rPr>
          <w:rFonts w:ascii="Verdana" w:hAnsi="Verdana" w:cs="Verdana"/>
          <w:sz w:val="20"/>
          <w:szCs w:val="20"/>
        </w:rPr>
        <w:t>Parola alle scuole”</w:t>
      </w:r>
      <w:r w:rsidRPr="005F35F5">
        <w:rPr>
          <w:rFonts w:ascii="Verdana" w:hAnsi="Verdana" w:cs="Verdana"/>
          <w:sz w:val="20"/>
          <w:szCs w:val="20"/>
        </w:rPr>
        <w:t xml:space="preserve"> </w:t>
      </w:r>
      <w:r w:rsidR="00707B07">
        <w:rPr>
          <w:rFonts w:ascii="Verdana" w:hAnsi="Verdana" w:cs="Verdana"/>
          <w:sz w:val="20"/>
          <w:szCs w:val="20"/>
        </w:rPr>
        <w:t xml:space="preserve">e al </w:t>
      </w:r>
      <w:r w:rsidR="0002446C">
        <w:rPr>
          <w:rFonts w:ascii="Verdana" w:hAnsi="Verdana" w:cs="Verdana"/>
          <w:sz w:val="20"/>
          <w:szCs w:val="20"/>
        </w:rPr>
        <w:t>“</w:t>
      </w:r>
      <w:r w:rsidR="006B238C">
        <w:rPr>
          <w:rFonts w:ascii="Verdana" w:hAnsi="Verdana" w:cs="Verdana"/>
          <w:sz w:val="20"/>
          <w:szCs w:val="20"/>
        </w:rPr>
        <w:t>PICNIC</w:t>
      </w:r>
      <w:r w:rsidR="00707B07">
        <w:rPr>
          <w:rFonts w:ascii="Verdana" w:hAnsi="Verdana" w:cs="Verdana"/>
          <w:sz w:val="20"/>
          <w:szCs w:val="20"/>
        </w:rPr>
        <w:t xml:space="preserve"> della Scienza</w:t>
      </w:r>
      <w:r w:rsidR="0002446C">
        <w:rPr>
          <w:rFonts w:ascii="Verdana" w:hAnsi="Verdana" w:cs="Verdana"/>
          <w:sz w:val="20"/>
          <w:szCs w:val="20"/>
        </w:rPr>
        <w:t>”</w:t>
      </w:r>
      <w:r w:rsidR="00707B07">
        <w:rPr>
          <w:rFonts w:ascii="Verdana" w:hAnsi="Verdana" w:cs="Verdana"/>
          <w:sz w:val="20"/>
          <w:szCs w:val="20"/>
        </w:rPr>
        <w:t xml:space="preserve"> </w:t>
      </w:r>
      <w:r w:rsidRPr="005F35F5">
        <w:rPr>
          <w:rFonts w:ascii="Verdana" w:hAnsi="Verdana" w:cs="Verdana"/>
          <w:sz w:val="20"/>
          <w:szCs w:val="20"/>
        </w:rPr>
        <w:t xml:space="preserve">hanno risposto </w:t>
      </w:r>
      <w:r w:rsidR="0002446C">
        <w:rPr>
          <w:rFonts w:ascii="Verdana" w:hAnsi="Verdana" w:cs="Verdana"/>
          <w:sz w:val="20"/>
          <w:szCs w:val="20"/>
        </w:rPr>
        <w:t>circa 300</w:t>
      </w:r>
      <w:r w:rsidRPr="005F35F5">
        <w:rPr>
          <w:rFonts w:ascii="Verdana" w:hAnsi="Verdana" w:cs="Verdana"/>
          <w:sz w:val="20"/>
          <w:szCs w:val="20"/>
        </w:rPr>
        <w:t xml:space="preserve"> </w:t>
      </w:r>
      <w:r w:rsidR="0002446C">
        <w:rPr>
          <w:rFonts w:ascii="Verdana" w:hAnsi="Verdana" w:cs="Verdana"/>
          <w:sz w:val="20"/>
          <w:szCs w:val="20"/>
        </w:rPr>
        <w:t>I</w:t>
      </w:r>
      <w:r w:rsidRPr="005F35F5">
        <w:rPr>
          <w:rFonts w:ascii="Verdana" w:hAnsi="Verdana" w:cs="Verdana"/>
          <w:sz w:val="20"/>
          <w:szCs w:val="20"/>
        </w:rPr>
        <w:t xml:space="preserve">stituti scolastici </w:t>
      </w:r>
      <w:r w:rsidR="00C0494D">
        <w:rPr>
          <w:rFonts w:ascii="Verdana" w:hAnsi="Verdana" w:cs="Verdana"/>
          <w:sz w:val="20"/>
          <w:szCs w:val="20"/>
        </w:rPr>
        <w:t>da</w:t>
      </w:r>
      <w:r w:rsidRPr="005F35F5">
        <w:rPr>
          <w:rFonts w:ascii="Verdana" w:hAnsi="Verdana" w:cs="Verdana"/>
          <w:sz w:val="20"/>
          <w:szCs w:val="20"/>
        </w:rPr>
        <w:t xml:space="preserve"> </w:t>
      </w:r>
      <w:r w:rsidR="00C0494D">
        <w:rPr>
          <w:rFonts w:ascii="Verdana" w:hAnsi="Verdana" w:cs="Verdana"/>
          <w:sz w:val="20"/>
          <w:szCs w:val="20"/>
        </w:rPr>
        <w:t>tutta Italia</w:t>
      </w:r>
      <w:r w:rsidRPr="005F35F5">
        <w:rPr>
          <w:rFonts w:ascii="Verdana" w:hAnsi="Verdana" w:cs="Verdana"/>
          <w:sz w:val="20"/>
          <w:szCs w:val="20"/>
        </w:rPr>
        <w:t>.</w:t>
      </w:r>
    </w:p>
    <w:p w:rsidR="00AB5684" w:rsidRPr="005F35F5" w:rsidRDefault="00AB5684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2F67EC" w:rsidRDefault="008861CF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i</w:t>
      </w:r>
      <w:r w:rsidR="00F471E5">
        <w:rPr>
          <w:rFonts w:ascii="Verdana" w:hAnsi="Verdana" w:cs="Verdana"/>
          <w:sz w:val="20"/>
          <w:szCs w:val="20"/>
        </w:rPr>
        <w:t>l presente bando</w:t>
      </w:r>
      <w:r w:rsidR="00EE62AC" w:rsidRPr="005F35F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si </w:t>
      </w:r>
      <w:r w:rsidR="004E1D84">
        <w:rPr>
          <w:rFonts w:ascii="Verdana" w:hAnsi="Verdana" w:cs="Verdana"/>
          <w:sz w:val="20"/>
          <w:szCs w:val="20"/>
        </w:rPr>
        <w:t>invita</w:t>
      </w:r>
      <w:r>
        <w:rPr>
          <w:rFonts w:ascii="Verdana" w:hAnsi="Verdana" w:cs="Verdana"/>
          <w:sz w:val="20"/>
          <w:szCs w:val="20"/>
        </w:rPr>
        <w:t>no</w:t>
      </w:r>
      <w:r w:rsidR="004E1D84">
        <w:rPr>
          <w:rFonts w:ascii="Verdana" w:hAnsi="Verdana" w:cs="Verdana"/>
          <w:sz w:val="20"/>
          <w:szCs w:val="20"/>
        </w:rPr>
        <w:t xml:space="preserve"> le scuole,</w:t>
      </w:r>
      <w:r w:rsidR="00EE62AC" w:rsidRPr="005F35F5">
        <w:rPr>
          <w:rFonts w:ascii="Verdana" w:hAnsi="Verdana" w:cs="Verdana"/>
          <w:sz w:val="20"/>
          <w:szCs w:val="20"/>
        </w:rPr>
        <w:t xml:space="preserve"> che hanno sviluppato progetti e prodotti innovativi per la scuola </w:t>
      </w:r>
      <w:r w:rsidR="00707B07">
        <w:rPr>
          <w:rFonts w:ascii="Verdana" w:hAnsi="Verdana" w:cs="Verdana"/>
          <w:sz w:val="20"/>
          <w:szCs w:val="20"/>
        </w:rPr>
        <w:t>digitale</w:t>
      </w:r>
      <w:r w:rsidR="004E1D84">
        <w:rPr>
          <w:rFonts w:ascii="Verdana" w:hAnsi="Verdana" w:cs="Verdana"/>
          <w:sz w:val="20"/>
          <w:szCs w:val="20"/>
        </w:rPr>
        <w:t>,</w:t>
      </w:r>
      <w:r w:rsidR="00EE62AC" w:rsidRPr="005F35F5">
        <w:rPr>
          <w:rFonts w:ascii="Verdana" w:hAnsi="Verdana" w:cs="Verdana"/>
          <w:sz w:val="20"/>
          <w:szCs w:val="20"/>
        </w:rPr>
        <w:t xml:space="preserve"> </w:t>
      </w:r>
      <w:r w:rsidR="004E1D84">
        <w:rPr>
          <w:rFonts w:ascii="Verdana" w:hAnsi="Verdana" w:cs="Verdana"/>
          <w:sz w:val="20"/>
          <w:szCs w:val="20"/>
        </w:rPr>
        <w:t>a</w:t>
      </w:r>
      <w:r w:rsidR="00EE62AC" w:rsidRPr="005F35F5">
        <w:rPr>
          <w:rFonts w:ascii="Verdana" w:hAnsi="Verdana" w:cs="Verdana"/>
          <w:sz w:val="20"/>
          <w:szCs w:val="20"/>
        </w:rPr>
        <w:t xml:space="preserve"> candidarsi </w:t>
      </w:r>
      <w:r w:rsidR="004E1D84">
        <w:rPr>
          <w:rFonts w:ascii="Verdana" w:hAnsi="Verdana" w:cs="Verdana"/>
          <w:sz w:val="20"/>
          <w:szCs w:val="20"/>
        </w:rPr>
        <w:t>per la presentazione dei</w:t>
      </w:r>
      <w:r w:rsidR="006F700C">
        <w:rPr>
          <w:rFonts w:ascii="Verdana" w:hAnsi="Verdana" w:cs="Verdana"/>
          <w:sz w:val="20"/>
          <w:szCs w:val="20"/>
        </w:rPr>
        <w:t xml:space="preserve"> risultati</w:t>
      </w:r>
      <w:r w:rsidR="00EE62AC" w:rsidRPr="005F35F5">
        <w:rPr>
          <w:rFonts w:ascii="Verdana" w:hAnsi="Verdana" w:cs="Verdana"/>
          <w:sz w:val="20"/>
          <w:szCs w:val="20"/>
        </w:rPr>
        <w:t xml:space="preserve">. </w:t>
      </w:r>
    </w:p>
    <w:p w:rsidR="002B37E0" w:rsidRPr="005F35F5" w:rsidRDefault="002B37E0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EC3A77" w:rsidRDefault="00EE62AC" w:rsidP="00EC3A77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lastRenderedPageBreak/>
        <w:t xml:space="preserve">Le proposte pervenute saranno valutate da </w:t>
      </w:r>
      <w:r w:rsidR="005908C0">
        <w:rPr>
          <w:rFonts w:ascii="Verdana" w:hAnsi="Verdana" w:cs="Verdana"/>
          <w:sz w:val="20"/>
          <w:szCs w:val="20"/>
        </w:rPr>
        <w:t>apposite</w:t>
      </w:r>
      <w:r w:rsidRPr="005F35F5">
        <w:rPr>
          <w:rFonts w:ascii="Verdana" w:hAnsi="Verdana" w:cs="Verdana"/>
          <w:sz w:val="20"/>
          <w:szCs w:val="20"/>
        </w:rPr>
        <w:t xml:space="preserve"> commission</w:t>
      </w:r>
      <w:r w:rsidR="005908C0">
        <w:rPr>
          <w:rFonts w:ascii="Verdana" w:hAnsi="Verdana" w:cs="Verdana"/>
          <w:sz w:val="20"/>
          <w:szCs w:val="20"/>
        </w:rPr>
        <w:t>i</w:t>
      </w:r>
      <w:r w:rsidRPr="005F35F5">
        <w:rPr>
          <w:rFonts w:ascii="Verdana" w:hAnsi="Verdana" w:cs="Verdana"/>
          <w:sz w:val="20"/>
          <w:szCs w:val="20"/>
        </w:rPr>
        <w:t xml:space="preserve"> e </w:t>
      </w:r>
      <w:r w:rsidR="002F67EC" w:rsidRPr="005F35F5">
        <w:rPr>
          <w:rFonts w:ascii="Verdana" w:hAnsi="Verdana" w:cs="Verdana"/>
          <w:sz w:val="20"/>
          <w:szCs w:val="20"/>
        </w:rPr>
        <w:t xml:space="preserve">quelle </w:t>
      </w:r>
      <w:r w:rsidR="00A765C1">
        <w:rPr>
          <w:rFonts w:ascii="Verdana" w:hAnsi="Verdana" w:cs="Verdana"/>
          <w:sz w:val="20"/>
          <w:szCs w:val="20"/>
        </w:rPr>
        <w:t>selezionate</w:t>
      </w:r>
      <w:r w:rsidRPr="005F35F5">
        <w:rPr>
          <w:rFonts w:ascii="Verdana" w:hAnsi="Verdana" w:cs="Verdana"/>
          <w:sz w:val="20"/>
          <w:szCs w:val="20"/>
        </w:rPr>
        <w:t xml:space="preserve"> </w:t>
      </w:r>
      <w:r w:rsidR="002F67EC" w:rsidRPr="005F35F5">
        <w:rPr>
          <w:rFonts w:ascii="Verdana" w:hAnsi="Verdana" w:cs="Verdana"/>
          <w:sz w:val="20"/>
          <w:szCs w:val="20"/>
        </w:rPr>
        <w:t>saranno pr</w:t>
      </w:r>
      <w:r w:rsidR="003E5F87">
        <w:rPr>
          <w:rFonts w:ascii="Verdana" w:hAnsi="Verdana" w:cs="Verdana"/>
          <w:sz w:val="20"/>
          <w:szCs w:val="20"/>
        </w:rPr>
        <w:t xml:space="preserve">esentate dai docenti referenti </w:t>
      </w:r>
      <w:r w:rsidR="002130A1">
        <w:rPr>
          <w:rFonts w:ascii="Verdana" w:hAnsi="Verdana" w:cs="Verdana"/>
          <w:sz w:val="20"/>
          <w:szCs w:val="20"/>
        </w:rPr>
        <w:t xml:space="preserve">in </w:t>
      </w:r>
      <w:r w:rsidRPr="005F35F5">
        <w:rPr>
          <w:rFonts w:ascii="Verdana" w:hAnsi="Verdana" w:cs="Verdana"/>
          <w:sz w:val="20"/>
          <w:szCs w:val="20"/>
        </w:rPr>
        <w:t>sessioni di lavoro</w:t>
      </w:r>
      <w:r w:rsidR="002F67EC" w:rsidRPr="005F35F5">
        <w:rPr>
          <w:rFonts w:ascii="Verdana" w:hAnsi="Verdana" w:cs="Verdana"/>
          <w:sz w:val="20"/>
          <w:szCs w:val="20"/>
        </w:rPr>
        <w:t xml:space="preserve"> dedicate</w:t>
      </w:r>
      <w:r w:rsidRPr="005F35F5">
        <w:rPr>
          <w:rFonts w:ascii="Verdana" w:hAnsi="Verdana" w:cs="Verdana"/>
          <w:sz w:val="20"/>
          <w:szCs w:val="20"/>
        </w:rPr>
        <w:t xml:space="preserve">. </w:t>
      </w:r>
    </w:p>
    <w:p w:rsidR="00710817" w:rsidRPr="005F35F5" w:rsidRDefault="00710817" w:rsidP="00032631">
      <w:pPr>
        <w:spacing w:line="276" w:lineRule="auto"/>
        <w:ind w:right="238"/>
        <w:jc w:val="both"/>
        <w:rPr>
          <w:rFonts w:ascii="Verdana" w:hAnsi="Verdana" w:cs="Verdana"/>
          <w:sz w:val="20"/>
          <w:szCs w:val="20"/>
        </w:rPr>
      </w:pPr>
    </w:p>
    <w:p w:rsidR="007C455C" w:rsidRDefault="00ED4BC8" w:rsidP="007C455C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In coerenza con </w:t>
      </w:r>
      <w:r>
        <w:rPr>
          <w:rFonts w:ascii="Verdana" w:hAnsi="Verdana" w:cs="Verdana"/>
          <w:sz w:val="20"/>
          <w:szCs w:val="20"/>
        </w:rPr>
        <w:t>l’idea che la</w:t>
      </w:r>
      <w:r w:rsidRPr="00DC1C99">
        <w:rPr>
          <w:rFonts w:ascii="Verdana" w:hAnsi="Verdana" w:cs="Verdana"/>
          <w:sz w:val="20"/>
          <w:szCs w:val="20"/>
        </w:rPr>
        <w:t xml:space="preserve"> vera innovazione a scuola fonda le sue radici nella professionalità degli insegnanti e nella qualità dei loro metodi di insegnamento</w:t>
      </w:r>
      <w:r>
        <w:rPr>
          <w:rFonts w:ascii="Verdana" w:hAnsi="Verdana" w:cs="Verdana"/>
          <w:sz w:val="20"/>
          <w:szCs w:val="20"/>
        </w:rPr>
        <w:t xml:space="preserve">, introducendo </w:t>
      </w:r>
      <w:r w:rsidRPr="00DC1C99">
        <w:rPr>
          <w:rFonts w:ascii="Verdana" w:hAnsi="Verdana" w:cs="Verdana"/>
          <w:sz w:val="20"/>
          <w:szCs w:val="20"/>
        </w:rPr>
        <w:t>nuovi strumenti tecnologici e metodologi</w:t>
      </w:r>
      <w:r>
        <w:rPr>
          <w:rFonts w:ascii="Verdana" w:hAnsi="Verdana" w:cs="Verdana"/>
          <w:sz w:val="20"/>
          <w:szCs w:val="20"/>
        </w:rPr>
        <w:t>ci, in particolare quelli</w:t>
      </w:r>
      <w:r w:rsidRPr="008052B8">
        <w:rPr>
          <w:rFonts w:ascii="Verdana" w:hAnsi="Verdana" w:cs="Verdana"/>
          <w:sz w:val="20"/>
          <w:szCs w:val="20"/>
        </w:rPr>
        <w:t xml:space="preserve"> digital</w:t>
      </w:r>
      <w:r>
        <w:rPr>
          <w:rFonts w:ascii="Verdana" w:hAnsi="Verdana" w:cs="Verdana"/>
          <w:sz w:val="20"/>
          <w:szCs w:val="20"/>
        </w:rPr>
        <w:t>i</w:t>
      </w:r>
      <w:r w:rsidRPr="008052B8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la manifestazione</w:t>
      </w:r>
      <w:r w:rsidRPr="005F35F5">
        <w:rPr>
          <w:rFonts w:ascii="Verdana" w:hAnsi="Verdana" w:cs="Verdana"/>
          <w:sz w:val="20"/>
          <w:szCs w:val="20"/>
        </w:rPr>
        <w:t xml:space="preserve"> affronterà le seguenti tematiche:</w:t>
      </w:r>
    </w:p>
    <w:p w:rsidR="007C455C" w:rsidRDefault="007C455C" w:rsidP="007C455C">
      <w:pPr>
        <w:spacing w:line="276" w:lineRule="auto"/>
        <w:ind w:right="238"/>
        <w:jc w:val="both"/>
        <w:rPr>
          <w:rFonts w:ascii="Verdana" w:hAnsi="Verdana" w:cs="Verdana"/>
          <w:sz w:val="20"/>
          <w:szCs w:val="20"/>
        </w:rPr>
      </w:pPr>
    </w:p>
    <w:p w:rsidR="00DE055B" w:rsidRPr="00E92E1A" w:rsidRDefault="00DE055B" w:rsidP="00E92E1A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si aggiorna</w:t>
      </w:r>
    </w:p>
    <w:p w:rsidR="00DE055B" w:rsidRPr="00E92E1A" w:rsidRDefault="00DE055B" w:rsidP="00E92E1A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Le nuove alfabetizzazioni</w:t>
      </w:r>
    </w:p>
    <w:p w:rsidR="00DE055B" w:rsidRPr="00E92E1A" w:rsidRDefault="00DE055B" w:rsidP="00E92E1A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fondata sul lavoro</w:t>
      </w:r>
    </w:p>
    <w:p w:rsidR="00DE055B" w:rsidRPr="00E92E1A" w:rsidRDefault="00DE055B" w:rsidP="00E92E1A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presidio di civiltà</w:t>
      </w:r>
    </w:p>
    <w:p w:rsidR="00DE055B" w:rsidRPr="00DE055B" w:rsidRDefault="00DE055B" w:rsidP="00DE055B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91745" w:rsidRDefault="00791745" w:rsidP="009F6BE4">
      <w:pPr>
        <w:spacing w:line="276" w:lineRule="auto"/>
        <w:ind w:right="238" w:firstLine="709"/>
        <w:jc w:val="both"/>
        <w:rPr>
          <w:rFonts w:ascii="Verdana" w:hAnsi="Verdana" w:cs="Verdana"/>
          <w:sz w:val="20"/>
          <w:szCs w:val="20"/>
        </w:rPr>
      </w:pPr>
      <w:r w:rsidRPr="00E24F8B">
        <w:rPr>
          <w:rFonts w:ascii="Verdana" w:hAnsi="Verdana" w:cs="Verdana"/>
          <w:sz w:val="20"/>
          <w:szCs w:val="20"/>
        </w:rPr>
        <w:t>Inoltre</w:t>
      </w:r>
      <w:r w:rsidR="00F471E5">
        <w:rPr>
          <w:rFonts w:ascii="Verdana" w:hAnsi="Verdana" w:cs="Verdana"/>
          <w:sz w:val="20"/>
          <w:szCs w:val="20"/>
        </w:rPr>
        <w:t>,</w:t>
      </w:r>
      <w:r w:rsidRPr="00E24F8B">
        <w:rPr>
          <w:rFonts w:ascii="Verdana" w:hAnsi="Verdana" w:cs="Verdana"/>
          <w:sz w:val="20"/>
          <w:szCs w:val="20"/>
        </w:rPr>
        <w:t xml:space="preserve"> novità di quest’anno</w:t>
      </w:r>
      <w:r w:rsidR="00F471E5">
        <w:rPr>
          <w:rFonts w:ascii="Verdana" w:hAnsi="Verdana" w:cs="Verdana"/>
          <w:sz w:val="20"/>
          <w:szCs w:val="20"/>
        </w:rPr>
        <w:t>,</w:t>
      </w:r>
      <w:r w:rsidR="005C6BB8" w:rsidRPr="00E24F8B">
        <w:rPr>
          <w:rFonts w:ascii="Verdana" w:hAnsi="Verdana" w:cs="Verdana"/>
          <w:sz w:val="20"/>
          <w:szCs w:val="20"/>
        </w:rPr>
        <w:t xml:space="preserve"> </w:t>
      </w:r>
      <w:r w:rsidR="00241D71">
        <w:rPr>
          <w:rFonts w:ascii="Verdana" w:hAnsi="Verdana" w:cs="Verdana"/>
          <w:sz w:val="20"/>
          <w:szCs w:val="20"/>
        </w:rPr>
        <w:t>due nuovi</w:t>
      </w:r>
      <w:r w:rsidR="005F60B1">
        <w:rPr>
          <w:rFonts w:ascii="Verdana" w:hAnsi="Verdana" w:cs="Verdana"/>
          <w:sz w:val="20"/>
          <w:szCs w:val="20"/>
        </w:rPr>
        <w:t xml:space="preserve"> </w:t>
      </w:r>
      <w:r w:rsidR="00241D71">
        <w:rPr>
          <w:rFonts w:ascii="Verdana" w:hAnsi="Verdana" w:cs="Verdana"/>
          <w:sz w:val="20"/>
          <w:szCs w:val="20"/>
        </w:rPr>
        <w:t>concorsi:</w:t>
      </w:r>
      <w:r w:rsidR="009F6BE4">
        <w:rPr>
          <w:rFonts w:ascii="Verdana" w:hAnsi="Verdana" w:cs="Verdana"/>
          <w:sz w:val="20"/>
          <w:szCs w:val="20"/>
        </w:rPr>
        <w:t xml:space="preserve"> </w:t>
      </w:r>
      <w:r w:rsidR="00241D71">
        <w:rPr>
          <w:rFonts w:ascii="Verdana" w:hAnsi="Verdana" w:cs="Verdana"/>
          <w:sz w:val="20"/>
          <w:szCs w:val="20"/>
        </w:rPr>
        <w:t xml:space="preserve">uno sul </w:t>
      </w:r>
      <w:r w:rsidR="009F6BE4">
        <w:rPr>
          <w:rFonts w:ascii="Verdana" w:hAnsi="Verdana" w:cs="Verdana"/>
          <w:sz w:val="20"/>
          <w:szCs w:val="20"/>
        </w:rPr>
        <w:t xml:space="preserve">pensiero computazionale e </w:t>
      </w:r>
      <w:r w:rsidR="00241D71">
        <w:rPr>
          <w:rFonts w:ascii="Verdana" w:hAnsi="Verdana" w:cs="Verdana"/>
          <w:sz w:val="20"/>
          <w:szCs w:val="20"/>
        </w:rPr>
        <w:t xml:space="preserve">il secondo sulla </w:t>
      </w:r>
      <w:r w:rsidR="009F6BE4">
        <w:rPr>
          <w:rFonts w:ascii="Verdana" w:hAnsi="Verdana" w:cs="Verdana"/>
          <w:sz w:val="20"/>
          <w:szCs w:val="20"/>
        </w:rPr>
        <w:t xml:space="preserve">realizzazione di un </w:t>
      </w:r>
      <w:proofErr w:type="spellStart"/>
      <w:r w:rsidR="009F6BE4">
        <w:rPr>
          <w:rFonts w:ascii="Verdana" w:hAnsi="Verdana" w:cs="Verdana"/>
          <w:sz w:val="20"/>
          <w:szCs w:val="20"/>
        </w:rPr>
        <w:t>exhibit</w:t>
      </w:r>
      <w:proofErr w:type="spellEnd"/>
      <w:r w:rsidR="00241D71">
        <w:rPr>
          <w:rFonts w:ascii="Verdana" w:hAnsi="Verdana" w:cs="Verdana"/>
          <w:sz w:val="20"/>
          <w:szCs w:val="20"/>
        </w:rPr>
        <w:t>,</w:t>
      </w:r>
      <w:r w:rsidR="009F6BE4">
        <w:rPr>
          <w:rFonts w:ascii="Verdana" w:hAnsi="Verdana" w:cs="Verdana"/>
          <w:sz w:val="20"/>
          <w:szCs w:val="20"/>
        </w:rPr>
        <w:t xml:space="preserve"> a cui potranno partecipare le scuole di ogni ordine e grado d’Italia.</w:t>
      </w:r>
    </w:p>
    <w:p w:rsidR="009F6BE4" w:rsidRDefault="009F6BE4" w:rsidP="009F6BE4">
      <w:pPr>
        <w:spacing w:line="276" w:lineRule="auto"/>
        <w:ind w:right="238" w:firstLine="709"/>
        <w:jc w:val="both"/>
        <w:rPr>
          <w:rFonts w:ascii="Verdana" w:hAnsi="Verdana" w:cs="Verdana"/>
          <w:sz w:val="20"/>
          <w:szCs w:val="20"/>
        </w:rPr>
      </w:pPr>
    </w:p>
    <w:p w:rsidR="00680D15" w:rsidRPr="002863C0" w:rsidRDefault="00680D15" w:rsidP="009B5E2A">
      <w:pPr>
        <w:spacing w:line="276" w:lineRule="auto"/>
        <w:ind w:right="238" w:firstLine="709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La scadenza per la presentazione delle proposte è fissata per il </w:t>
      </w:r>
      <w:r w:rsidR="008861CF">
        <w:rPr>
          <w:rFonts w:ascii="Verdana" w:hAnsi="Verdana" w:cs="Verdana"/>
          <w:b/>
          <w:sz w:val="20"/>
          <w:szCs w:val="20"/>
        </w:rPr>
        <w:t>30</w:t>
      </w:r>
      <w:r w:rsidRPr="00021BC1">
        <w:rPr>
          <w:rFonts w:ascii="Verdana" w:hAnsi="Verdana" w:cs="Verdana"/>
          <w:b/>
          <w:sz w:val="20"/>
          <w:szCs w:val="20"/>
        </w:rPr>
        <w:t xml:space="preserve"> giugno 201</w:t>
      </w:r>
      <w:r w:rsidR="009F6BE4">
        <w:rPr>
          <w:rFonts w:ascii="Verdana" w:hAnsi="Verdana" w:cs="Verdana"/>
          <w:b/>
          <w:sz w:val="20"/>
          <w:szCs w:val="20"/>
        </w:rPr>
        <w:t>5</w:t>
      </w:r>
      <w:r w:rsidRPr="002863C0">
        <w:rPr>
          <w:rFonts w:ascii="Verdana" w:hAnsi="Verdana" w:cs="Verdana"/>
          <w:sz w:val="20"/>
          <w:szCs w:val="20"/>
        </w:rPr>
        <w:t xml:space="preserve">. </w:t>
      </w:r>
    </w:p>
    <w:p w:rsidR="009B6864" w:rsidRDefault="009B6864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2C5C15" w:rsidRPr="005F35F5" w:rsidRDefault="00680D15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Per eventuali richieste di informazioni e chiarimenti si potrà fare riferimento all’</w:t>
      </w:r>
      <w:r w:rsidR="003969DF" w:rsidRPr="005F35F5">
        <w:rPr>
          <w:rFonts w:ascii="Verdana" w:hAnsi="Verdana" w:cs="Verdana"/>
          <w:sz w:val="20"/>
          <w:szCs w:val="20"/>
        </w:rPr>
        <w:t xml:space="preserve">Ufficio Scuola </w:t>
      </w:r>
      <w:r w:rsidRPr="005F35F5">
        <w:rPr>
          <w:rFonts w:ascii="Verdana" w:hAnsi="Verdana" w:cs="Verdana"/>
          <w:sz w:val="20"/>
          <w:szCs w:val="20"/>
        </w:rPr>
        <w:t xml:space="preserve">di Città della Scienza </w:t>
      </w:r>
      <w:r w:rsidR="00342345">
        <w:rPr>
          <w:rFonts w:ascii="Verdana" w:hAnsi="Verdana" w:cs="Verdana"/>
          <w:sz w:val="20"/>
          <w:szCs w:val="20"/>
        </w:rPr>
        <w:t xml:space="preserve">- </w:t>
      </w:r>
      <w:r w:rsidR="00021BC1">
        <w:rPr>
          <w:rFonts w:ascii="Verdana" w:hAnsi="Verdana" w:cs="Verdana"/>
          <w:sz w:val="20"/>
          <w:szCs w:val="20"/>
        </w:rPr>
        <w:t xml:space="preserve">081 7352255 e </w:t>
      </w:r>
      <w:r w:rsidRPr="005F35F5">
        <w:rPr>
          <w:rFonts w:ascii="Verdana" w:hAnsi="Verdana" w:cs="Verdana"/>
          <w:sz w:val="20"/>
          <w:szCs w:val="20"/>
        </w:rPr>
        <w:t xml:space="preserve">all’indirizzo e-mail: </w:t>
      </w:r>
    </w:p>
    <w:p w:rsidR="00680D15" w:rsidRPr="005F35F5" w:rsidRDefault="000C7670" w:rsidP="009B5E2A">
      <w:pPr>
        <w:spacing w:line="276" w:lineRule="auto"/>
        <w:ind w:right="238" w:firstLine="737"/>
        <w:jc w:val="both"/>
        <w:rPr>
          <w:rFonts w:ascii="Verdana" w:hAnsi="Verdana" w:cs="Verdana"/>
          <w:sz w:val="20"/>
          <w:szCs w:val="20"/>
          <w:u w:val="single"/>
        </w:rPr>
      </w:pPr>
      <w:hyperlink r:id="rId9" w:history="1">
        <w:r w:rsidR="001862BA" w:rsidRPr="005F35F5">
          <w:rPr>
            <w:rStyle w:val="Collegamentoipertestuale"/>
            <w:rFonts w:ascii="Verdana" w:hAnsi="Verdana" w:cs="Verdana"/>
            <w:sz w:val="20"/>
            <w:szCs w:val="20"/>
          </w:rPr>
          <w:t>3giorniperlascuola@cittadellascienza.it</w:t>
        </w:r>
      </w:hyperlink>
    </w:p>
    <w:p w:rsidR="00680D15" w:rsidRPr="005F35F5" w:rsidRDefault="00680D15" w:rsidP="009B5E2A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b/>
          <w:bCs/>
          <w:spacing w:val="-6"/>
          <w:sz w:val="20"/>
          <w:szCs w:val="20"/>
        </w:rPr>
      </w:pPr>
    </w:p>
    <w:p w:rsidR="00680D15" w:rsidRPr="005F35F5" w:rsidRDefault="00680D15" w:rsidP="009B5E2A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b/>
          <w:bCs/>
          <w:spacing w:val="-6"/>
          <w:sz w:val="20"/>
          <w:szCs w:val="20"/>
        </w:rPr>
      </w:pP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Si invitano le SS.LL. </w:t>
      </w:r>
      <w:r w:rsidR="002560E8"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a promuovere 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la </w:t>
      </w:r>
      <w:r w:rsidR="002560E8" w:rsidRPr="005F35F5">
        <w:rPr>
          <w:rFonts w:ascii="Verdana" w:hAnsi="Verdana" w:cs="Verdana"/>
          <w:b/>
          <w:bCs/>
          <w:spacing w:val="-6"/>
          <w:sz w:val="20"/>
          <w:szCs w:val="20"/>
        </w:rPr>
        <w:t>partecipazione alla Call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 w:rsidR="002560E8"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in oggetto 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>e a favorire la partecipazione dei docenti</w:t>
      </w:r>
      <w:r w:rsidR="002560E8"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 w:rsidR="007B2089">
        <w:rPr>
          <w:rFonts w:ascii="Verdana" w:hAnsi="Verdana" w:cs="Verdana"/>
          <w:b/>
          <w:bCs/>
          <w:spacing w:val="-6"/>
          <w:sz w:val="20"/>
          <w:szCs w:val="20"/>
        </w:rPr>
        <w:t xml:space="preserve"> e degli studenti </w:t>
      </w:r>
      <w:r w:rsidR="002560E8" w:rsidRPr="005F35F5">
        <w:rPr>
          <w:rFonts w:ascii="Verdana" w:hAnsi="Verdana" w:cs="Verdana"/>
          <w:b/>
          <w:bCs/>
          <w:spacing w:val="-6"/>
          <w:sz w:val="20"/>
          <w:szCs w:val="20"/>
        </w:rPr>
        <w:t>alla manifestazione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>, nell’assoluto rispetto dell’autonomia decisionale delle Istituzioni scolastiche.</w:t>
      </w:r>
    </w:p>
    <w:p w:rsidR="00680D15" w:rsidRPr="005F35F5" w:rsidRDefault="00680D15" w:rsidP="009B5E2A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69524F" w:rsidRDefault="00680D15" w:rsidP="007A0FC5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b/>
          <w:bCs/>
          <w:spacing w:val="-6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Ringraziando per la consueta e fattiva collaborazione si inviano distinti saluti.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</w:p>
    <w:p w:rsidR="00F471E5" w:rsidRDefault="00F471E5" w:rsidP="009B5E2A">
      <w:pPr>
        <w:pStyle w:val="Corpodeltesto2"/>
        <w:spacing w:before="0" w:line="276" w:lineRule="auto"/>
        <w:ind w:right="238"/>
        <w:jc w:val="both"/>
        <w:rPr>
          <w:rFonts w:ascii="Verdana" w:hAnsi="Verdana" w:cs="Verdana"/>
          <w:b/>
          <w:bCs/>
          <w:spacing w:val="-6"/>
          <w:sz w:val="20"/>
          <w:szCs w:val="20"/>
        </w:rPr>
      </w:pPr>
    </w:p>
    <w:tbl>
      <w:tblPr>
        <w:tblW w:w="9672" w:type="dxa"/>
        <w:tblInd w:w="-516" w:type="dxa"/>
        <w:tblLook w:val="01E0" w:firstRow="1" w:lastRow="1" w:firstColumn="1" w:lastColumn="1" w:noHBand="0" w:noVBand="0"/>
      </w:tblPr>
      <w:tblGrid>
        <w:gridCol w:w="4710"/>
        <w:gridCol w:w="4962"/>
      </w:tblGrid>
      <w:tr w:rsidR="00680D15" w:rsidRPr="005F35F5">
        <w:tc>
          <w:tcPr>
            <w:tcW w:w="4710" w:type="dxa"/>
          </w:tcPr>
          <w:p w:rsidR="00680D15" w:rsidRPr="005F35F5" w:rsidRDefault="00680D15" w:rsidP="00F471E5">
            <w:pPr>
              <w:pStyle w:val="Titolo1"/>
              <w:ind w:right="238"/>
              <w:jc w:val="right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2" w:type="dxa"/>
          </w:tcPr>
          <w:p w:rsidR="00680D15" w:rsidRPr="003F2E9A" w:rsidRDefault="008E140F" w:rsidP="00F471E5">
            <w:pPr>
              <w:pStyle w:val="Titolo1"/>
              <w:ind w:right="238"/>
              <w:jc w:val="right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3F2E9A">
              <w:rPr>
                <w:rFonts w:ascii="Verdana" w:hAnsi="Verdana" w:cs="Verdana"/>
                <w:bCs w:val="0"/>
                <w:sz w:val="20"/>
                <w:szCs w:val="20"/>
              </w:rPr>
              <w:t>Il Direttore Generale</w:t>
            </w:r>
          </w:p>
        </w:tc>
      </w:tr>
      <w:tr w:rsidR="00680D15" w:rsidRPr="005F35F5">
        <w:tc>
          <w:tcPr>
            <w:tcW w:w="4710" w:type="dxa"/>
          </w:tcPr>
          <w:p w:rsidR="00680D15" w:rsidRPr="005F35F5" w:rsidRDefault="00680D15" w:rsidP="00F471E5">
            <w:pPr>
              <w:pStyle w:val="Titolo1"/>
              <w:ind w:right="238"/>
              <w:jc w:val="right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2" w:type="dxa"/>
          </w:tcPr>
          <w:p w:rsidR="00680D15" w:rsidRPr="003F2E9A" w:rsidRDefault="006D1719" w:rsidP="0041661F">
            <w:pPr>
              <w:pStyle w:val="Titolo1"/>
              <w:ind w:right="238"/>
              <w:jc w:val="center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 xml:space="preserve">          </w:t>
            </w:r>
            <w:r w:rsidR="0041661F">
              <w:rPr>
                <w:rFonts w:ascii="Verdana" w:hAnsi="Verdana" w:cs="Verdana"/>
                <w:bCs w:val="0"/>
                <w:sz w:val="20"/>
                <w:szCs w:val="20"/>
              </w:rPr>
              <w:t xml:space="preserve">          </w:t>
            </w:r>
            <w:r>
              <w:rPr>
                <w:rFonts w:ascii="Verdana" w:hAnsi="Verdana" w:cs="Verdana"/>
                <w:bCs w:val="0"/>
                <w:sz w:val="20"/>
                <w:szCs w:val="20"/>
              </w:rPr>
              <w:t>F/to</w:t>
            </w:r>
            <w:r w:rsidR="0041661F">
              <w:rPr>
                <w:rFonts w:ascii="Verdana" w:hAnsi="Verdana" w:cs="Verdana"/>
                <w:bCs w:val="0"/>
                <w:sz w:val="20"/>
                <w:szCs w:val="20"/>
              </w:rPr>
              <w:t xml:space="preserve">        Luisa Franzese</w:t>
            </w:r>
          </w:p>
        </w:tc>
      </w:tr>
      <w:tr w:rsidR="00680D15" w:rsidRPr="005F35F5">
        <w:tc>
          <w:tcPr>
            <w:tcW w:w="4710" w:type="dxa"/>
          </w:tcPr>
          <w:p w:rsidR="00680D15" w:rsidRPr="005F35F5" w:rsidRDefault="00680D15" w:rsidP="00630B54">
            <w:pPr>
              <w:pStyle w:val="Titolo1"/>
              <w:ind w:right="238"/>
              <w:jc w:val="both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2" w:type="dxa"/>
          </w:tcPr>
          <w:p w:rsidR="00680D15" w:rsidRPr="003F2E9A" w:rsidRDefault="00680D15" w:rsidP="00630B54">
            <w:pPr>
              <w:pStyle w:val="Titolo1"/>
              <w:ind w:right="238" w:firstLine="737"/>
              <w:jc w:val="both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</w:tc>
      </w:tr>
    </w:tbl>
    <w:p w:rsidR="00680D15" w:rsidRPr="005F35F5" w:rsidRDefault="00680D15" w:rsidP="00904979">
      <w:pPr>
        <w:spacing w:after="80" w:line="280" w:lineRule="exact"/>
        <w:ind w:right="238" w:firstLine="737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680D15" w:rsidRPr="005F35F5" w:rsidRDefault="00680D15" w:rsidP="00904979">
      <w:pPr>
        <w:jc w:val="both"/>
        <w:rPr>
          <w:rFonts w:ascii="Verdana" w:hAnsi="Verdana" w:cs="Verdana"/>
          <w:b/>
          <w:bCs/>
          <w:sz w:val="20"/>
          <w:szCs w:val="20"/>
        </w:rPr>
        <w:sectPr w:rsidR="00680D15" w:rsidRPr="005F35F5" w:rsidSect="008E140F">
          <w:headerReference w:type="default" r:id="rId10"/>
          <w:pgSz w:w="11907" w:h="16840" w:code="9"/>
          <w:pgMar w:top="0" w:right="1299" w:bottom="1418" w:left="1701" w:header="0" w:footer="0" w:gutter="0"/>
          <w:cols w:space="708"/>
          <w:docGrid w:linePitch="212"/>
        </w:sectPr>
      </w:pPr>
    </w:p>
    <w:p w:rsidR="00680D15" w:rsidRPr="005F35F5" w:rsidRDefault="00680D15" w:rsidP="0090497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3969DF" w:rsidRPr="005F35F5" w:rsidRDefault="003969DF" w:rsidP="00AD1E70">
      <w:pPr>
        <w:jc w:val="center"/>
        <w:rPr>
          <w:rFonts w:ascii="Verdana" w:hAnsi="Verdana"/>
          <w:b/>
          <w:bCs/>
          <w:sz w:val="20"/>
          <w:szCs w:val="20"/>
        </w:rPr>
      </w:pPr>
      <w:r w:rsidRPr="005F35F5">
        <w:rPr>
          <w:rFonts w:ascii="Verdana" w:hAnsi="Verdana"/>
          <w:b/>
          <w:sz w:val="20"/>
          <w:szCs w:val="20"/>
        </w:rPr>
        <w:t xml:space="preserve">Smart </w:t>
      </w:r>
      <w:proofErr w:type="spellStart"/>
      <w:r w:rsidRPr="005F35F5">
        <w:rPr>
          <w:rFonts w:ascii="Verdana" w:hAnsi="Verdana"/>
          <w:b/>
          <w:sz w:val="20"/>
          <w:szCs w:val="20"/>
        </w:rPr>
        <w:t>Education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&amp; </w:t>
      </w:r>
      <w:proofErr w:type="spellStart"/>
      <w:r w:rsidRPr="005F35F5">
        <w:rPr>
          <w:rFonts w:ascii="Verdana" w:hAnsi="Verdana"/>
          <w:b/>
          <w:sz w:val="20"/>
          <w:szCs w:val="20"/>
        </w:rPr>
        <w:t>Tecnology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F35F5">
        <w:rPr>
          <w:rFonts w:ascii="Verdana" w:hAnsi="Verdana"/>
          <w:b/>
          <w:sz w:val="20"/>
          <w:szCs w:val="20"/>
        </w:rPr>
        <w:t>Days</w:t>
      </w:r>
      <w:proofErr w:type="spellEnd"/>
      <w:r w:rsidRPr="005F35F5">
        <w:rPr>
          <w:rFonts w:ascii="Verdana" w:hAnsi="Verdana"/>
          <w:b/>
          <w:sz w:val="20"/>
          <w:szCs w:val="20"/>
        </w:rPr>
        <w:t xml:space="preserve"> - 3 Giorni per la Scuola</w:t>
      </w:r>
    </w:p>
    <w:p w:rsidR="00680D15" w:rsidRPr="005F35F5" w:rsidRDefault="00680D15" w:rsidP="00AD1E70">
      <w:pPr>
        <w:jc w:val="center"/>
        <w:rPr>
          <w:rFonts w:ascii="Verdana" w:hAnsi="Verdana"/>
          <w:b/>
          <w:bCs/>
          <w:sz w:val="20"/>
          <w:szCs w:val="20"/>
        </w:rPr>
      </w:pPr>
      <w:r w:rsidRPr="005F35F5">
        <w:rPr>
          <w:rFonts w:ascii="Verdana" w:hAnsi="Verdana"/>
          <w:b/>
          <w:bCs/>
          <w:sz w:val="20"/>
          <w:szCs w:val="20"/>
        </w:rPr>
        <w:t>X</w:t>
      </w:r>
      <w:r w:rsidR="003969DF" w:rsidRPr="005F35F5">
        <w:rPr>
          <w:rFonts w:ascii="Verdana" w:hAnsi="Verdana"/>
          <w:b/>
          <w:bCs/>
          <w:sz w:val="20"/>
          <w:szCs w:val="20"/>
        </w:rPr>
        <w:t>I</w:t>
      </w:r>
      <w:r w:rsidR="00C01854">
        <w:rPr>
          <w:rFonts w:ascii="Verdana" w:hAnsi="Verdana"/>
          <w:b/>
          <w:bCs/>
          <w:sz w:val="20"/>
          <w:szCs w:val="20"/>
        </w:rPr>
        <w:t>I</w:t>
      </w:r>
      <w:r w:rsidR="009D564F">
        <w:rPr>
          <w:rFonts w:ascii="Verdana" w:hAnsi="Verdana"/>
          <w:b/>
          <w:bCs/>
          <w:sz w:val="20"/>
          <w:szCs w:val="20"/>
        </w:rPr>
        <w:t>I</w:t>
      </w:r>
      <w:r w:rsidRPr="005F35F5">
        <w:rPr>
          <w:rFonts w:ascii="Verdana" w:hAnsi="Verdana"/>
          <w:b/>
          <w:bCs/>
          <w:sz w:val="20"/>
          <w:szCs w:val="20"/>
        </w:rPr>
        <w:t xml:space="preserve"> Edizione</w:t>
      </w:r>
    </w:p>
    <w:p w:rsidR="00680D15" w:rsidRPr="005F35F5" w:rsidRDefault="00680D15" w:rsidP="00AD1E70">
      <w:pPr>
        <w:jc w:val="center"/>
        <w:rPr>
          <w:rFonts w:ascii="Verdana" w:hAnsi="Verdana"/>
          <w:b/>
          <w:bCs/>
          <w:sz w:val="20"/>
          <w:szCs w:val="20"/>
        </w:rPr>
      </w:pPr>
      <w:r w:rsidRPr="005F35F5">
        <w:rPr>
          <w:rFonts w:ascii="Verdana" w:hAnsi="Verdana"/>
          <w:b/>
          <w:bCs/>
          <w:sz w:val="20"/>
          <w:szCs w:val="20"/>
        </w:rPr>
        <w:t>Convention Nazionale dedicata al mondo della scuola e della didattica</w:t>
      </w:r>
    </w:p>
    <w:p w:rsidR="00680D15" w:rsidRDefault="009D564F" w:rsidP="00AD1E70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28</w:t>
      </w:r>
      <w:r w:rsidR="00680D15" w:rsidRPr="005F35F5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30</w:t>
      </w:r>
      <w:r w:rsidR="00680D15" w:rsidRPr="005F35F5">
        <w:rPr>
          <w:rFonts w:ascii="Verdana" w:hAnsi="Verdana"/>
          <w:b/>
          <w:bCs/>
          <w:sz w:val="20"/>
          <w:szCs w:val="20"/>
        </w:rPr>
        <w:t xml:space="preserve"> ottobre 201</w:t>
      </w:r>
      <w:r>
        <w:rPr>
          <w:rFonts w:ascii="Verdana" w:hAnsi="Verdana"/>
          <w:b/>
          <w:bCs/>
          <w:sz w:val="20"/>
          <w:szCs w:val="20"/>
        </w:rPr>
        <w:t>5</w:t>
      </w:r>
    </w:p>
    <w:p w:rsidR="00EB626C" w:rsidRDefault="00EB626C" w:rsidP="0083486D">
      <w:pPr>
        <w:spacing w:after="80" w:line="280" w:lineRule="exact"/>
        <w:ind w:right="238"/>
        <w:rPr>
          <w:rFonts w:ascii="Verdana" w:hAnsi="Verdana"/>
          <w:b/>
          <w:bCs/>
          <w:sz w:val="20"/>
          <w:szCs w:val="20"/>
        </w:rPr>
      </w:pPr>
    </w:p>
    <w:p w:rsidR="00F97E19" w:rsidRDefault="00CB0ECB" w:rsidP="00C30D1D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Bando</w:t>
      </w:r>
      <w:r w:rsidR="00F97E19">
        <w:rPr>
          <w:rFonts w:ascii="Verdana" w:hAnsi="Verdana"/>
          <w:b/>
          <w:bCs/>
          <w:sz w:val="20"/>
          <w:szCs w:val="20"/>
        </w:rPr>
        <w:t xml:space="preserve"> </w:t>
      </w:r>
    </w:p>
    <w:p w:rsidR="00F97E19" w:rsidRPr="0083486D" w:rsidRDefault="00F97E19" w:rsidP="0083486D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i/>
          <w:sz w:val="20"/>
          <w:szCs w:val="20"/>
        </w:rPr>
      </w:pPr>
      <w:r w:rsidRPr="00F97E19">
        <w:rPr>
          <w:rFonts w:ascii="Verdana" w:hAnsi="Verdana"/>
          <w:b/>
          <w:bCs/>
          <w:i/>
          <w:sz w:val="20"/>
          <w:szCs w:val="20"/>
        </w:rPr>
        <w:t>La parola alle Scuole</w:t>
      </w:r>
    </w:p>
    <w:p w:rsidR="00680D15" w:rsidRPr="005F35F5" w:rsidRDefault="00680D15" w:rsidP="0073358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765C1" w:rsidRPr="005F35F5" w:rsidRDefault="00A765C1" w:rsidP="0073358B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Di seguito </w:t>
      </w:r>
      <w:r>
        <w:rPr>
          <w:rFonts w:ascii="Verdana" w:hAnsi="Verdana" w:cs="Verdana"/>
          <w:sz w:val="20"/>
          <w:szCs w:val="20"/>
        </w:rPr>
        <w:t xml:space="preserve">sono riportate le linee guida </w:t>
      </w:r>
      <w:r w:rsidR="006C0B9C">
        <w:rPr>
          <w:rFonts w:ascii="Verdana" w:hAnsi="Verdana" w:cs="Verdana"/>
          <w:sz w:val="20"/>
          <w:szCs w:val="20"/>
        </w:rPr>
        <w:t>di partecipazione.</w:t>
      </w:r>
    </w:p>
    <w:p w:rsidR="001021DE" w:rsidRPr="005F35F5" w:rsidRDefault="001021DE" w:rsidP="0073358B">
      <w:pPr>
        <w:spacing w:line="276" w:lineRule="auto"/>
        <w:ind w:right="238" w:firstLine="737"/>
        <w:jc w:val="both"/>
        <w:rPr>
          <w:rFonts w:ascii="Verdana" w:hAnsi="Verdana"/>
          <w:b/>
          <w:bCs/>
          <w:sz w:val="20"/>
          <w:szCs w:val="20"/>
        </w:rPr>
      </w:pPr>
    </w:p>
    <w:p w:rsidR="006C4D32" w:rsidRDefault="00680D15" w:rsidP="0073358B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  <w:r w:rsidRPr="005F35F5">
        <w:rPr>
          <w:rFonts w:ascii="Verdana" w:hAnsi="Verdana" w:cs="Verdana"/>
          <w:color w:val="000000"/>
          <w:sz w:val="20"/>
          <w:szCs w:val="20"/>
        </w:rPr>
        <w:t xml:space="preserve">Ogni scuola potrà sottomettere al massimo </w:t>
      </w:r>
      <w:r w:rsidR="006C0B9C">
        <w:rPr>
          <w:rFonts w:ascii="Verdana" w:hAnsi="Verdana" w:cs="Verdana"/>
          <w:color w:val="000000"/>
          <w:sz w:val="20"/>
          <w:szCs w:val="20"/>
        </w:rPr>
        <w:t>una proposta</w:t>
      </w:r>
      <w:r w:rsidRPr="005F35F5">
        <w:rPr>
          <w:rFonts w:ascii="Verdana" w:hAnsi="Verdana" w:cs="Verdana"/>
          <w:color w:val="000000"/>
          <w:sz w:val="20"/>
          <w:szCs w:val="20"/>
        </w:rPr>
        <w:t>, con l’indicazione di un docente referente, relati</w:t>
      </w:r>
      <w:r w:rsidR="008E140F" w:rsidRPr="005F35F5">
        <w:rPr>
          <w:rFonts w:ascii="Verdana" w:hAnsi="Verdana" w:cs="Verdana"/>
          <w:color w:val="000000"/>
          <w:sz w:val="20"/>
          <w:szCs w:val="20"/>
        </w:rPr>
        <w:t>v</w:t>
      </w:r>
      <w:r w:rsidR="006C0B9C">
        <w:rPr>
          <w:rFonts w:ascii="Verdana" w:hAnsi="Verdana" w:cs="Verdana"/>
          <w:color w:val="000000"/>
          <w:sz w:val="20"/>
          <w:szCs w:val="20"/>
        </w:rPr>
        <w:t>a</w:t>
      </w:r>
      <w:r w:rsidRPr="005F35F5">
        <w:rPr>
          <w:rFonts w:ascii="Verdana" w:hAnsi="Verdana" w:cs="Verdana"/>
          <w:color w:val="000000"/>
          <w:sz w:val="20"/>
          <w:szCs w:val="20"/>
        </w:rPr>
        <w:t xml:space="preserve"> a prodotti o esperienze realizzati anche in collaborazione con gli studenti. </w:t>
      </w:r>
    </w:p>
    <w:p w:rsidR="00D1475F" w:rsidRDefault="00D1475F" w:rsidP="0073358B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1475F" w:rsidRDefault="00680D15" w:rsidP="0073358B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  <w:r w:rsidRPr="005F35F5">
        <w:rPr>
          <w:rFonts w:ascii="Verdana" w:hAnsi="Verdana" w:cs="Verdana"/>
          <w:color w:val="000000"/>
          <w:sz w:val="20"/>
          <w:szCs w:val="20"/>
        </w:rPr>
        <w:t xml:space="preserve">Le proposte dovranno riguardare la presentazione di un contenuto didattico digitale riferito ad una delle seguenti categorie: </w:t>
      </w:r>
    </w:p>
    <w:p w:rsidR="0073358B" w:rsidRPr="005F35F5" w:rsidRDefault="0073358B" w:rsidP="0073358B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80D15" w:rsidRPr="005F35F5" w:rsidRDefault="008E140F" w:rsidP="003F6995">
      <w:pPr>
        <w:numPr>
          <w:ilvl w:val="0"/>
          <w:numId w:val="30"/>
        </w:numPr>
        <w:tabs>
          <w:tab w:val="left" w:pos="1134"/>
          <w:tab w:val="left" w:pos="8364"/>
        </w:tabs>
        <w:spacing w:after="80" w:line="280" w:lineRule="exact"/>
        <w:ind w:right="75"/>
        <w:jc w:val="both"/>
        <w:rPr>
          <w:rFonts w:ascii="Verdana" w:hAnsi="Verdana" w:cs="Verdana"/>
          <w:color w:val="000000"/>
          <w:sz w:val="20"/>
          <w:szCs w:val="20"/>
        </w:rPr>
      </w:pPr>
      <w:r w:rsidRPr="005F35F5">
        <w:rPr>
          <w:rFonts w:ascii="Verdana" w:hAnsi="Verdana" w:cs="Verdana"/>
          <w:b/>
          <w:iCs/>
          <w:color w:val="000000"/>
          <w:sz w:val="20"/>
          <w:szCs w:val="20"/>
        </w:rPr>
        <w:t>Moduli didattici per LIM</w:t>
      </w:r>
      <w:r w:rsidRPr="005F35F5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5F35F5">
        <w:rPr>
          <w:rFonts w:ascii="Verdana" w:hAnsi="Verdana" w:cs="Verdana"/>
          <w:iCs/>
          <w:color w:val="000000"/>
          <w:sz w:val="20"/>
          <w:szCs w:val="20"/>
        </w:rPr>
        <w:t>da illustrare in 1</w:t>
      </w:r>
      <w:r w:rsidR="003830FA">
        <w:rPr>
          <w:rFonts w:ascii="Verdana" w:hAnsi="Verdana" w:cs="Verdana"/>
          <w:iCs/>
          <w:color w:val="000000"/>
          <w:sz w:val="20"/>
          <w:szCs w:val="20"/>
        </w:rPr>
        <w:t>5</w:t>
      </w:r>
      <w:r w:rsidRPr="005F35F5">
        <w:rPr>
          <w:rFonts w:ascii="Verdana" w:hAnsi="Verdana" w:cs="Verdana"/>
          <w:iCs/>
          <w:color w:val="000000"/>
          <w:sz w:val="20"/>
          <w:szCs w:val="20"/>
        </w:rPr>
        <w:t xml:space="preserve"> minuti;</w:t>
      </w:r>
    </w:p>
    <w:p w:rsidR="00F438D0" w:rsidRDefault="00F97E19" w:rsidP="003F6995">
      <w:pPr>
        <w:numPr>
          <w:ilvl w:val="0"/>
          <w:numId w:val="30"/>
        </w:numPr>
        <w:tabs>
          <w:tab w:val="left" w:pos="1134"/>
          <w:tab w:val="left" w:pos="8364"/>
        </w:tabs>
        <w:spacing w:line="280" w:lineRule="exact"/>
        <w:ind w:right="75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color w:val="000000"/>
          <w:sz w:val="20"/>
          <w:szCs w:val="20"/>
        </w:rPr>
        <w:t>Ppt</w:t>
      </w:r>
      <w:proofErr w:type="spellEnd"/>
      <w:r w:rsidR="00F438D0" w:rsidRPr="005F35F5">
        <w:rPr>
          <w:rFonts w:ascii="Verdana" w:hAnsi="Verdana" w:cs="Verdana"/>
          <w:color w:val="000000"/>
          <w:sz w:val="20"/>
          <w:szCs w:val="20"/>
        </w:rPr>
        <w:t xml:space="preserve"> da illustrare in 1</w:t>
      </w:r>
      <w:r w:rsidR="003830FA">
        <w:rPr>
          <w:rFonts w:ascii="Verdana" w:hAnsi="Verdana" w:cs="Verdana"/>
          <w:color w:val="000000"/>
          <w:sz w:val="20"/>
          <w:szCs w:val="20"/>
        </w:rPr>
        <w:t>5</w:t>
      </w:r>
      <w:r w:rsidR="00F438D0" w:rsidRPr="005F35F5">
        <w:rPr>
          <w:rFonts w:ascii="Verdana" w:hAnsi="Verdana" w:cs="Verdana"/>
          <w:color w:val="000000"/>
          <w:sz w:val="20"/>
          <w:szCs w:val="20"/>
        </w:rPr>
        <w:t xml:space="preserve"> min.</w:t>
      </w:r>
    </w:p>
    <w:p w:rsidR="0073358B" w:rsidRPr="005F35F5" w:rsidRDefault="0073358B" w:rsidP="003F6995">
      <w:pPr>
        <w:tabs>
          <w:tab w:val="left" w:pos="1134"/>
          <w:tab w:val="left" w:pos="8364"/>
        </w:tabs>
        <w:spacing w:line="280" w:lineRule="exact"/>
        <w:ind w:left="1097" w:right="75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80D15" w:rsidRDefault="0073358B" w:rsidP="004066CA">
      <w:pPr>
        <w:tabs>
          <w:tab w:val="left" w:pos="8424"/>
        </w:tabs>
        <w:spacing w:line="280" w:lineRule="exact"/>
        <w:ind w:right="23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Gli elaborati dovranno riguardare</w:t>
      </w:r>
      <w:r w:rsidR="00900943">
        <w:rPr>
          <w:rFonts w:ascii="Verdana" w:hAnsi="Verdana" w:cs="Verdana"/>
          <w:color w:val="000000"/>
          <w:sz w:val="20"/>
          <w:szCs w:val="20"/>
        </w:rPr>
        <w:t xml:space="preserve"> uno dei seguenti temi:</w:t>
      </w:r>
    </w:p>
    <w:p w:rsidR="004066CA" w:rsidRDefault="004066CA" w:rsidP="004066CA">
      <w:pPr>
        <w:tabs>
          <w:tab w:val="left" w:pos="8424"/>
        </w:tabs>
        <w:spacing w:line="280" w:lineRule="exact"/>
        <w:ind w:right="238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564F" w:rsidRPr="00E92E1A" w:rsidRDefault="009D564F" w:rsidP="009D564F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si aggiorna</w:t>
      </w:r>
    </w:p>
    <w:p w:rsidR="009D564F" w:rsidRPr="007A0FC5" w:rsidRDefault="009D564F" w:rsidP="009D564F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Formazione e innovazione. Formazione continua obbligatoria mettendo al centro i docenti che fanno innovazione attraverso lo scambio fra pari.</w:t>
      </w:r>
    </w:p>
    <w:p w:rsidR="009D564F" w:rsidRPr="00E92E1A" w:rsidRDefault="009D564F" w:rsidP="009D564F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Le nuove alfabetizzazioni</w:t>
      </w:r>
    </w:p>
    <w:p w:rsidR="009D564F" w:rsidRPr="00DE055B" w:rsidRDefault="009D564F" w:rsidP="009D564F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 xml:space="preserve">Competenze digitali: </w:t>
      </w:r>
      <w:proofErr w:type="spellStart"/>
      <w:r w:rsidRPr="00E92E1A">
        <w:rPr>
          <w:rFonts w:ascii="Verdana" w:hAnsi="Verdana" w:cs="Verdana"/>
          <w:color w:val="000000"/>
          <w:sz w:val="20"/>
          <w:szCs w:val="20"/>
        </w:rPr>
        <w:t>coding</w:t>
      </w:r>
      <w:proofErr w:type="spellEnd"/>
      <w:r w:rsidRPr="00E92E1A">
        <w:rPr>
          <w:rFonts w:ascii="Verdana" w:hAnsi="Verdana" w:cs="Verdana"/>
          <w:color w:val="000000"/>
          <w:sz w:val="20"/>
          <w:szCs w:val="20"/>
        </w:rPr>
        <w:t xml:space="preserve"> e pensiero computazionale nella scuola primaria e piano “Digital </w:t>
      </w:r>
      <w:proofErr w:type="spellStart"/>
      <w:r w:rsidRPr="00E92E1A">
        <w:rPr>
          <w:rFonts w:ascii="Verdana" w:hAnsi="Verdana" w:cs="Verdana"/>
          <w:color w:val="000000"/>
          <w:sz w:val="20"/>
          <w:szCs w:val="20"/>
        </w:rPr>
        <w:t>Makers</w:t>
      </w:r>
      <w:proofErr w:type="spellEnd"/>
      <w:r w:rsidRPr="00E92E1A">
        <w:rPr>
          <w:rFonts w:ascii="Verdana" w:hAnsi="Verdana" w:cs="Verdana"/>
          <w:color w:val="000000"/>
          <w:sz w:val="20"/>
          <w:szCs w:val="20"/>
        </w:rPr>
        <w:t xml:space="preserve">” nella scuola secondaria. </w:t>
      </w:r>
    </w:p>
    <w:p w:rsidR="009D564F" w:rsidRPr="00E92E1A" w:rsidRDefault="009D564F" w:rsidP="009D564F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fondata sul lavoro</w:t>
      </w:r>
    </w:p>
    <w:p w:rsidR="009D564F" w:rsidRPr="00DE055B" w:rsidRDefault="009D564F" w:rsidP="009D564F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Alternanza Scuola-Lavoro, estensione dell’impresa didattica, potenziamento delle esperienze di apprendistato sperimentale.</w:t>
      </w:r>
    </w:p>
    <w:p w:rsidR="009D564F" w:rsidRPr="00E92E1A" w:rsidRDefault="009D564F" w:rsidP="009D564F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presidio di civiltà</w:t>
      </w:r>
    </w:p>
    <w:p w:rsidR="00F97E19" w:rsidRDefault="009D564F" w:rsidP="009D564F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Le iniziative nelle scuole per la lotta al bullismo, all’omofobia, alla discriminazione di genere.</w:t>
      </w:r>
    </w:p>
    <w:p w:rsidR="00CA436A" w:rsidRDefault="00CA436A" w:rsidP="00F97E19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sz w:val="20"/>
          <w:szCs w:val="20"/>
        </w:rPr>
      </w:pPr>
    </w:p>
    <w:p w:rsidR="00F97E19" w:rsidRDefault="00F97E19" w:rsidP="00F97E19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Bando </w:t>
      </w:r>
    </w:p>
    <w:p w:rsidR="00F97E19" w:rsidRDefault="00F97E19" w:rsidP="00F97E19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Il PIC NIC della scienza</w:t>
      </w:r>
    </w:p>
    <w:p w:rsidR="00F97E19" w:rsidRDefault="00F97E19" w:rsidP="00F97E19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sz w:val="20"/>
          <w:szCs w:val="20"/>
        </w:rPr>
      </w:pPr>
    </w:p>
    <w:p w:rsidR="00F97E19" w:rsidRDefault="00F97E19" w:rsidP="00DC33B6">
      <w:pPr>
        <w:pStyle w:val="Corpodeltesto2"/>
        <w:spacing w:before="0" w:line="276" w:lineRule="auto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Di seguito </w:t>
      </w:r>
      <w:r>
        <w:rPr>
          <w:rFonts w:ascii="Verdana" w:hAnsi="Verdana" w:cs="Verdana"/>
          <w:sz w:val="20"/>
          <w:szCs w:val="20"/>
        </w:rPr>
        <w:t>sono riportate le linee guida di partecipazione.</w:t>
      </w:r>
    </w:p>
    <w:p w:rsidR="00F97E19" w:rsidRDefault="00F97E19" w:rsidP="00F97E19">
      <w:pPr>
        <w:pStyle w:val="Corpodeltesto2"/>
        <w:spacing w:before="0" w:line="276" w:lineRule="auto"/>
        <w:ind w:right="238"/>
        <w:jc w:val="both"/>
        <w:rPr>
          <w:rFonts w:ascii="Verdana" w:hAnsi="Verdana" w:cs="Verdana"/>
          <w:sz w:val="20"/>
          <w:szCs w:val="20"/>
        </w:rPr>
      </w:pPr>
    </w:p>
    <w:p w:rsidR="00DC33B6" w:rsidRPr="00C11CD5" w:rsidRDefault="00DC33B6" w:rsidP="00DC33B6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  <w:r w:rsidRPr="00C11CD5">
        <w:rPr>
          <w:rFonts w:ascii="Verdana" w:hAnsi="Verdana" w:cs="Verdana"/>
          <w:color w:val="000000"/>
          <w:sz w:val="20"/>
          <w:szCs w:val="20"/>
        </w:rPr>
        <w:t xml:space="preserve">Ogni </w:t>
      </w:r>
      <w:r w:rsidR="004E1281" w:rsidRPr="00C11CD5">
        <w:rPr>
          <w:rFonts w:ascii="Verdana" w:hAnsi="Verdana" w:cs="Verdana"/>
          <w:color w:val="000000"/>
          <w:sz w:val="20"/>
          <w:szCs w:val="20"/>
        </w:rPr>
        <w:t>gruppo di studenti</w:t>
      </w:r>
      <w:r w:rsidRPr="00C11CD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1CD5">
        <w:rPr>
          <w:rFonts w:ascii="Verdana" w:hAnsi="Verdana" w:cs="Verdana"/>
          <w:color w:val="000000"/>
          <w:sz w:val="20"/>
          <w:szCs w:val="20"/>
        </w:rPr>
        <w:t xml:space="preserve">o classe </w:t>
      </w:r>
      <w:r w:rsidRPr="00C11CD5">
        <w:rPr>
          <w:rFonts w:ascii="Verdana" w:hAnsi="Verdana" w:cs="Verdana"/>
          <w:color w:val="000000"/>
          <w:sz w:val="20"/>
          <w:szCs w:val="20"/>
        </w:rPr>
        <w:t xml:space="preserve">potrà sottomettere al massimo una proposta, con l’indicazione </w:t>
      </w:r>
      <w:r w:rsidR="00C11CD5" w:rsidRPr="00C11CD5">
        <w:rPr>
          <w:rFonts w:ascii="Verdana" w:hAnsi="Verdana" w:cs="Verdana"/>
          <w:color w:val="000000"/>
          <w:sz w:val="20"/>
          <w:szCs w:val="20"/>
        </w:rPr>
        <w:t xml:space="preserve">della scuola di provenienza e </w:t>
      </w:r>
      <w:r w:rsidRPr="00C11CD5">
        <w:rPr>
          <w:rFonts w:ascii="Verdana" w:hAnsi="Verdana" w:cs="Verdana"/>
          <w:color w:val="000000"/>
          <w:sz w:val="20"/>
          <w:szCs w:val="20"/>
        </w:rPr>
        <w:t>di un docente referente, relativa a prodotti o esperienze realizzati</w:t>
      </w:r>
      <w:r w:rsidR="00C11CD5">
        <w:rPr>
          <w:rFonts w:ascii="Verdana" w:hAnsi="Verdana" w:cs="Verdana"/>
          <w:color w:val="000000"/>
          <w:sz w:val="20"/>
          <w:szCs w:val="20"/>
        </w:rPr>
        <w:t xml:space="preserve">. Occorrerà comunicare i nominativi degli studenti referenti che presenteranno gli esperimenti e/o manufatti. </w:t>
      </w:r>
    </w:p>
    <w:p w:rsidR="00DC33B6" w:rsidRPr="004E1281" w:rsidRDefault="00DC33B6" w:rsidP="00DC33B6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DC33B6" w:rsidRPr="00543F58" w:rsidRDefault="00DC33B6" w:rsidP="00DC33B6">
      <w:pPr>
        <w:tabs>
          <w:tab w:val="left" w:pos="8424"/>
        </w:tabs>
        <w:spacing w:line="276" w:lineRule="auto"/>
        <w:ind w:right="-66" w:firstLine="737"/>
        <w:jc w:val="both"/>
        <w:rPr>
          <w:rFonts w:ascii="Verdana" w:hAnsi="Verdana" w:cs="Verdana"/>
          <w:color w:val="000000"/>
          <w:sz w:val="20"/>
          <w:szCs w:val="20"/>
        </w:rPr>
      </w:pPr>
      <w:r w:rsidRPr="00543F58">
        <w:rPr>
          <w:rFonts w:ascii="Verdana" w:hAnsi="Verdana" w:cs="Verdana"/>
          <w:color w:val="000000"/>
          <w:sz w:val="20"/>
          <w:szCs w:val="20"/>
        </w:rPr>
        <w:t xml:space="preserve">Le proposte dovranno riguardare la presentazione di un contenuto didattico </w:t>
      </w:r>
      <w:r w:rsidR="00C11CD5" w:rsidRPr="00543F58">
        <w:rPr>
          <w:rFonts w:ascii="Verdana" w:hAnsi="Verdana" w:cs="Verdana"/>
          <w:color w:val="000000"/>
          <w:sz w:val="20"/>
          <w:szCs w:val="20"/>
        </w:rPr>
        <w:t>laboratoriale: esperimenti, realizzazione di prototipi e modelli,</w:t>
      </w:r>
      <w:r w:rsidRPr="00543F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1CD5" w:rsidRPr="00543F58">
        <w:rPr>
          <w:rFonts w:ascii="Verdana" w:hAnsi="Verdana" w:cs="Verdana"/>
          <w:color w:val="000000"/>
          <w:sz w:val="20"/>
          <w:szCs w:val="20"/>
        </w:rPr>
        <w:t>riguardanti uno dei</w:t>
      </w:r>
      <w:r w:rsidRPr="00543F58">
        <w:rPr>
          <w:rFonts w:ascii="Verdana" w:hAnsi="Verdana" w:cs="Verdana"/>
          <w:color w:val="000000"/>
          <w:sz w:val="20"/>
          <w:szCs w:val="20"/>
        </w:rPr>
        <w:t xml:space="preserve"> seguenti </w:t>
      </w:r>
      <w:r w:rsidR="00C11CD5" w:rsidRPr="00543F58">
        <w:rPr>
          <w:rFonts w:ascii="Verdana" w:hAnsi="Verdana" w:cs="Verdana"/>
          <w:color w:val="000000"/>
          <w:sz w:val="20"/>
          <w:szCs w:val="20"/>
        </w:rPr>
        <w:t>temi</w:t>
      </w:r>
      <w:r w:rsidRPr="00543F58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DC33B6" w:rsidRDefault="00DC33B6" w:rsidP="00DC33B6">
      <w:pPr>
        <w:tabs>
          <w:tab w:val="left" w:pos="8424"/>
        </w:tabs>
        <w:spacing w:line="280" w:lineRule="exact"/>
        <w:ind w:right="238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71D44" w:rsidRPr="00E92E1A" w:rsidRDefault="00A71D44" w:rsidP="00A71D44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si aggiorna</w:t>
      </w:r>
    </w:p>
    <w:p w:rsidR="00A71D44" w:rsidRPr="007A0FC5" w:rsidRDefault="00A71D44" w:rsidP="00A71D44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Formazione e innovazione. Formazione continua obbligatoria mettendo al centro i docenti che fanno innovazione attraverso lo scambio fra pari.</w:t>
      </w:r>
    </w:p>
    <w:p w:rsidR="00A71D44" w:rsidRPr="00E92E1A" w:rsidRDefault="00A71D44" w:rsidP="00A71D44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Le nuove alfabetizzazioni</w:t>
      </w:r>
    </w:p>
    <w:p w:rsidR="00A71D44" w:rsidRPr="00DE055B" w:rsidRDefault="00A71D44" w:rsidP="00A71D44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 xml:space="preserve">Competenze digitali: </w:t>
      </w:r>
      <w:proofErr w:type="spellStart"/>
      <w:r w:rsidRPr="00E92E1A">
        <w:rPr>
          <w:rFonts w:ascii="Verdana" w:hAnsi="Verdana" w:cs="Verdana"/>
          <w:color w:val="000000"/>
          <w:sz w:val="20"/>
          <w:szCs w:val="20"/>
        </w:rPr>
        <w:t>coding</w:t>
      </w:r>
      <w:proofErr w:type="spellEnd"/>
      <w:r w:rsidRPr="00E92E1A">
        <w:rPr>
          <w:rFonts w:ascii="Verdana" w:hAnsi="Verdana" w:cs="Verdana"/>
          <w:color w:val="000000"/>
          <w:sz w:val="20"/>
          <w:szCs w:val="20"/>
        </w:rPr>
        <w:t xml:space="preserve"> e pensiero computazionale nella scuola primaria e piano “Digital </w:t>
      </w:r>
      <w:proofErr w:type="spellStart"/>
      <w:r w:rsidRPr="00E92E1A">
        <w:rPr>
          <w:rFonts w:ascii="Verdana" w:hAnsi="Verdana" w:cs="Verdana"/>
          <w:color w:val="000000"/>
          <w:sz w:val="20"/>
          <w:szCs w:val="20"/>
        </w:rPr>
        <w:t>Makers</w:t>
      </w:r>
      <w:proofErr w:type="spellEnd"/>
      <w:r w:rsidRPr="00E92E1A">
        <w:rPr>
          <w:rFonts w:ascii="Verdana" w:hAnsi="Verdana" w:cs="Verdana"/>
          <w:color w:val="000000"/>
          <w:sz w:val="20"/>
          <w:szCs w:val="20"/>
        </w:rPr>
        <w:t xml:space="preserve">” nella scuola secondaria. </w:t>
      </w:r>
    </w:p>
    <w:p w:rsidR="00A71D44" w:rsidRPr="00E92E1A" w:rsidRDefault="00A71D44" w:rsidP="00A71D44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fondata sul lavoro</w:t>
      </w:r>
    </w:p>
    <w:p w:rsidR="00A71D44" w:rsidRPr="00DE055B" w:rsidRDefault="00A71D44" w:rsidP="00A71D44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Alternanza Scuola-Lavoro, estensione dell’impresa didattica, potenziamento delle esperienze di apprendistato sperimentale.</w:t>
      </w:r>
    </w:p>
    <w:p w:rsidR="00A71D44" w:rsidRPr="00E92E1A" w:rsidRDefault="00A71D44" w:rsidP="00A71D44">
      <w:pPr>
        <w:pStyle w:val="Paragrafoelenco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E92E1A">
        <w:rPr>
          <w:rFonts w:ascii="Verdana" w:hAnsi="Verdana" w:cs="Verdana"/>
          <w:b/>
          <w:color w:val="000000"/>
          <w:sz w:val="20"/>
          <w:szCs w:val="20"/>
        </w:rPr>
        <w:t>La scuola presidio di civiltà</w:t>
      </w:r>
    </w:p>
    <w:p w:rsidR="00A71D44" w:rsidRPr="00E92E1A" w:rsidRDefault="00A71D44" w:rsidP="00A71D44">
      <w:pPr>
        <w:pStyle w:val="Paragrafoelenco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Verdana"/>
          <w:color w:val="000000"/>
          <w:sz w:val="20"/>
          <w:szCs w:val="20"/>
        </w:rPr>
      </w:pPr>
      <w:r w:rsidRPr="00E92E1A">
        <w:rPr>
          <w:rFonts w:ascii="Verdana" w:hAnsi="Verdana" w:cs="Verdana"/>
          <w:color w:val="000000"/>
          <w:sz w:val="20"/>
          <w:szCs w:val="20"/>
        </w:rPr>
        <w:t>Le iniziative nelle scuole per la lotta al bullismo, all’omofobia, alla discriminazione di genere.</w:t>
      </w:r>
    </w:p>
    <w:p w:rsidR="00F97E19" w:rsidRPr="001139EB" w:rsidRDefault="00F97E19" w:rsidP="00F97E19">
      <w:pPr>
        <w:pStyle w:val="Corpodeltesto2"/>
        <w:spacing w:before="0" w:line="276" w:lineRule="auto"/>
        <w:ind w:right="238"/>
        <w:jc w:val="both"/>
        <w:rPr>
          <w:rFonts w:ascii="Verdana" w:hAnsi="Verdana" w:cs="Verdana"/>
          <w:sz w:val="20"/>
          <w:szCs w:val="20"/>
        </w:rPr>
      </w:pPr>
    </w:p>
    <w:p w:rsidR="00A71D44" w:rsidRPr="001139EB" w:rsidRDefault="00A71D44" w:rsidP="00904979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643B" w:rsidRPr="001139EB" w:rsidRDefault="001C643B" w:rsidP="003E1FB6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Concorso per le scuole primarie e secondarie di  primo grado</w:t>
      </w:r>
    </w:p>
    <w:p w:rsidR="001C643B" w:rsidRPr="001139EB" w:rsidRDefault="001C643B" w:rsidP="003E1FB6">
      <w:pPr>
        <w:spacing w:after="80" w:line="280" w:lineRule="exact"/>
        <w:ind w:right="238" w:firstLine="737"/>
        <w:jc w:val="center"/>
        <w:rPr>
          <w:rFonts w:ascii="Verdana" w:hAnsi="Verdana"/>
          <w:b/>
          <w:bCs/>
          <w:i/>
          <w:sz w:val="20"/>
          <w:szCs w:val="20"/>
        </w:rPr>
      </w:pPr>
      <w:r w:rsidRPr="001139EB">
        <w:rPr>
          <w:rFonts w:ascii="Verdana" w:hAnsi="Verdana"/>
          <w:b/>
          <w:bCs/>
          <w:i/>
          <w:sz w:val="20"/>
          <w:szCs w:val="20"/>
        </w:rPr>
        <w:t xml:space="preserve">- </w:t>
      </w:r>
      <w:r w:rsidR="003E1FB6" w:rsidRPr="001139EB">
        <w:rPr>
          <w:rFonts w:ascii="Verdana" w:hAnsi="Verdana"/>
          <w:b/>
          <w:bCs/>
          <w:i/>
          <w:sz w:val="20"/>
          <w:szCs w:val="20"/>
        </w:rPr>
        <w:t>PENSIERO COMPUTAZIONAL</w:t>
      </w:r>
      <w:r w:rsidRPr="001139EB">
        <w:rPr>
          <w:rFonts w:ascii="Verdana" w:hAnsi="Verdana"/>
          <w:b/>
          <w:bCs/>
          <w:i/>
          <w:sz w:val="20"/>
          <w:szCs w:val="20"/>
        </w:rPr>
        <w:t>E –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1139EB" w:rsidRDefault="001C643B" w:rsidP="001139E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Premessa</w:t>
      </w:r>
    </w:p>
    <w:p w:rsidR="001C643B" w:rsidRPr="001139EB" w:rsidRDefault="001C643B" w:rsidP="001139EB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Dal 28 al 30 ottobre 2015 la Città della Scienza di Napoli e il Ministero dell’Istruzione, Università e Ricerca organizzano, in collaborazione con la Direzione USR per la Campania, la XIII Edizione di 3 GIORNI PER LA SCUOLA – Smart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Education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 &amp; Technology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Days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>, evento nazionale di incontro e riflessione della scuola sulla didattica innovativa realizzato in Italia.</w:t>
      </w:r>
    </w:p>
    <w:p w:rsidR="001C643B" w:rsidRPr="001139EB" w:rsidRDefault="001C643B" w:rsidP="001139EB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>Fra i temi cruciali sui quali sarà focalizzato l’interesse di questa edizione dell’evento figurano Il pensiero computazionale (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coding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>, ovvero la programmazione informatica) a scuola come opportunità di apprendimento per gli alunni della scuola primaria degli aspetti scientifici e culturali (il cosiddetto “pensiero computazionale”) che sono alla base dell’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informatica.Il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 presente Bando di concorso, ideato in collaborazione con il progetto </w:t>
      </w:r>
      <w:r w:rsidRPr="001139EB">
        <w:rPr>
          <w:rFonts w:ascii="Verdana" w:hAnsi="Verdana" w:cs="Calibri"/>
          <w:i/>
          <w:color w:val="000000"/>
          <w:sz w:val="20"/>
          <w:szCs w:val="20"/>
        </w:rPr>
        <w:t>Programma il Futuro</w:t>
      </w:r>
      <w:r w:rsidRPr="001139EB">
        <w:rPr>
          <w:rFonts w:ascii="Verdana" w:hAnsi="Verdana" w:cs="Calibri"/>
          <w:color w:val="000000"/>
          <w:sz w:val="20"/>
          <w:szCs w:val="20"/>
        </w:rPr>
        <w:t xml:space="preserve"> del MIUR- CINI Consorzio Interuniversitario Nazionale per l’Informatica, intende promuovere le tematiche sopra esposte coinvolgendo, con ampia libertà metodologica ed espressiva, gli insegnanti della scuola primaria sul tema “</w:t>
      </w:r>
      <w:r w:rsidRPr="001139EB">
        <w:rPr>
          <w:rFonts w:ascii="Verdana" w:hAnsi="Verdana" w:cs="Calibri"/>
          <w:caps/>
          <w:color w:val="000000"/>
          <w:sz w:val="20"/>
          <w:szCs w:val="20"/>
        </w:rPr>
        <w:t>pensiero computazionale a scuola</w:t>
      </w:r>
      <w:r w:rsidRPr="001139EB">
        <w:rPr>
          <w:rFonts w:ascii="Verdana" w:hAnsi="Verdana" w:cs="Calibri"/>
          <w:color w:val="000000"/>
          <w:sz w:val="20"/>
          <w:szCs w:val="20"/>
        </w:rPr>
        <w:t>”.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lastRenderedPageBreak/>
        <w:t>Regolamento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1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Finalità</w:t>
      </w:r>
    </w:p>
    <w:p w:rsidR="001C643B" w:rsidRPr="001139EB" w:rsidRDefault="001C643B" w:rsidP="001C643B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La Fondazione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-Città della Scienza indice il concorso per la progettazione e realizzazione di un kit o di un prodotto multimediale sul pensiero computazionale, ovvero la programmazione informatica. Il presente Bando di concorso intende far avvicinare le istituzioni scolastiche al tema dei criteri logici basilari per il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coding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:rsidR="001C643B" w:rsidRPr="001139EB" w:rsidRDefault="001C643B" w:rsidP="001C643B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2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Destinatari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>Il concorso è rivolto agli insegnanti delle scuole primarie statali e paritarie che abbiano sede sul territorio italiano. È favorita la partecipazione di un prodotto ideato e realizzato sia individualmente sia in cooperazione fra più insegnanti. In questo secondo caso, il lavoro deve essere presentato però da un soggetto capofila.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3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Tipologia dei prodotti ammessi a concorrere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Per partecipare al concorso gli insegnanti interessati dovranno ideare, progettare e realizzare un kit o un prodotto multimediale funzionali allo svolgimento di attività didattiche finalizzate all’apprendimento, da parte degli alunni della scuola primaria, dei criteri logici che sono alla base del CODING.  Il prototipo del kit o il prodotto multimediale dovranno essere inviati alla Fondazione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 secondo le modalità descritte all’</w:t>
      </w:r>
      <w:r w:rsidRPr="001139EB">
        <w:rPr>
          <w:rFonts w:ascii="Verdana" w:hAnsi="Verdana" w:cs="Calibri"/>
          <w:b/>
          <w:color w:val="000000"/>
          <w:sz w:val="20"/>
          <w:szCs w:val="20"/>
        </w:rPr>
        <w:t>articolo 4</w:t>
      </w:r>
      <w:r w:rsidRPr="001139EB">
        <w:rPr>
          <w:rFonts w:ascii="Verdana" w:hAnsi="Verdana" w:cs="Calibri"/>
          <w:color w:val="000000"/>
          <w:sz w:val="20"/>
          <w:szCs w:val="20"/>
        </w:rPr>
        <w:t xml:space="preserve"> del presente bando insieme con una dettagliata scheda tecnica e di utilizzo del prodotto stesso. Nel caso di un prodotto multimediale, è necessario che questo sia spedito su apposito supporto (CD o DVD) corredato di tutti gli applicativi di installazione dei software necessari al suo utilizzo.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4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Modalità di iscrizione e trasmissione degli elaborati</w:t>
      </w:r>
    </w:p>
    <w:p w:rsidR="006567FA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Per partecipare al concorso occorre compilare ed inviare la scheda di partecipazione, in ogni sua parte, disponibile al seguente indirizzo web </w:t>
      </w:r>
    </w:p>
    <w:p w:rsidR="001C643B" w:rsidRPr="001139EB" w:rsidRDefault="000C7670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hyperlink r:id="rId11" w:history="1">
        <w:r w:rsidR="001C643B" w:rsidRPr="001139EB">
          <w:rPr>
            <w:rFonts w:ascii="Verdana" w:hAnsi="Verdana" w:cs="Calibri"/>
            <w:color w:val="000000"/>
            <w:sz w:val="20"/>
            <w:szCs w:val="20"/>
          </w:rPr>
          <w:t>http://www.cittadellascienza.it/3giorniperlascuola/2015/</w:t>
        </w:r>
      </w:hyperlink>
      <w:r w:rsidR="001C643B" w:rsidRPr="001139EB">
        <w:rPr>
          <w:rFonts w:ascii="Verdana" w:hAnsi="Verdana" w:cs="Calibri"/>
          <w:color w:val="000000"/>
          <w:sz w:val="20"/>
          <w:szCs w:val="20"/>
        </w:rPr>
        <w:t xml:space="preserve"> a partire dal 01/03/2015.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 I prodotti concorrenti dovranno essere corredati di una dettagliata scheda tecnica del prodotto e, entro il 30/06/2015, dovranno essere  inviati tramite posta ordinaria o corriere a “Concorso PENSIERO COMPUTAZIONALE” c/o Fondazione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-Città della Scienza, via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Coroglio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 xml:space="preserve"> 104 – 80124 Napoli. 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>Il mancato invio della documentazione nei suddetti tempi o l’invio di documentazione incompleta o errata non consentirà la partecipazione al concorso in oggetto. Ogni insegnante o squadra di insegnanti potrà partecipare con un solo progetto.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5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Commissione esaminatrice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 xml:space="preserve">I prodotti concorrenti saranno valutati da una Commissione esaminatrice composta da rappresentanti qualificati provenienti dalla ricerca e dalle istituzioni, individuati dalla Fondazione </w:t>
      </w:r>
      <w:proofErr w:type="spellStart"/>
      <w:r w:rsidRPr="001139EB">
        <w:rPr>
          <w:rFonts w:ascii="Verdana" w:hAnsi="Verdana" w:cs="Calibr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color w:val="000000"/>
          <w:sz w:val="20"/>
          <w:szCs w:val="20"/>
        </w:rPr>
        <w:t>-Città della Scienza e dal MIUR-CINI.</w:t>
      </w:r>
    </w:p>
    <w:p w:rsidR="001C643B" w:rsidRPr="001139EB" w:rsidRDefault="001C643B" w:rsidP="001C643B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7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Valutazione e premiazione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>Entro il 31/07/2015, la Giuria di esperti premierà il miglior progetto di kit didattico considerando la correttezza scientifica del lavoro, la coerenza fra i contenuti della scheda tecnica e quelli del kit, l’efficacia della comunicazione scientifica, l’originalità del progetto, la riproducibilità del kit. Particolare attenzione sarà data alle proposte che faranno riferimento al progetto “Programma il Futuro” (</w:t>
      </w:r>
      <w:hyperlink r:id="rId12" w:history="1">
        <w:r w:rsidRPr="001139EB">
          <w:rPr>
            <w:rFonts w:ascii="Verdana" w:hAnsi="Verdana" w:cs="Calibri"/>
            <w:color w:val="000000"/>
            <w:sz w:val="20"/>
            <w:szCs w:val="20"/>
          </w:rPr>
          <w:t>www.programmailfuturo.it</w:t>
        </w:r>
      </w:hyperlink>
      <w:r w:rsidRPr="001139EB">
        <w:rPr>
          <w:rFonts w:ascii="Verdana" w:hAnsi="Verdana" w:cs="Calibri"/>
          <w:color w:val="000000"/>
          <w:sz w:val="20"/>
          <w:szCs w:val="20"/>
        </w:rPr>
        <w:t>). Il progetto vincitore sarà invitato a presentare il lavoro realizzato nell’ambito della XIII Edizione di 3GIORNIPERLASCUOLA 2015 (modalità e tempi della partecipazione saranno comunicati ai diretti interessati).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1139EB">
        <w:rPr>
          <w:rFonts w:ascii="Verdana" w:hAnsi="Verdana" w:cs="Calibri"/>
          <w:color w:val="000000"/>
          <w:sz w:val="20"/>
          <w:szCs w:val="20"/>
        </w:rPr>
        <w:tab/>
        <w:t>Il progetto vincitore verrà premiato con la pubblicazione del prodotto multimediale sul sito di Città della Scienza e con omaggi per la visita guidata allo Science Centre.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Art. 8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Privacy e liberatoria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1139EB">
        <w:rPr>
          <w:rFonts w:ascii="Verdana" w:hAnsi="Verdana" w:cs="Calibri"/>
          <w:sz w:val="20"/>
          <w:szCs w:val="20"/>
        </w:rPr>
        <w:t xml:space="preserve">I prodotti inviati non saranno restituiti e resteranno a disposizione della Fondazione </w:t>
      </w:r>
      <w:proofErr w:type="spellStart"/>
      <w:r w:rsidRPr="001139EB">
        <w:rPr>
          <w:rFonts w:ascii="Verdana" w:hAnsi="Verdana" w:cs="Calibri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sz w:val="20"/>
          <w:szCs w:val="20"/>
        </w:rPr>
        <w:t xml:space="preserve">-Città della Scienza che si riserva la possibilità di produrne materiale didattico/divulgativo con i contributi inviati, senza corrispondere alcuna remunerazione o compenso agli autori. Le opere potranno essere utilizzate per la realizzazione di mostre e iniziative a scopo didattico ed educativo. L’invio del prodotto per la partecipazione al concorso implica il possesso di tutti i diritti dell’opera stessa e la Fondazione </w:t>
      </w:r>
      <w:proofErr w:type="spellStart"/>
      <w:r w:rsidRPr="001139EB">
        <w:rPr>
          <w:rFonts w:ascii="Verdana" w:hAnsi="Verdana" w:cs="Calibri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sz w:val="20"/>
          <w:szCs w:val="20"/>
        </w:rPr>
        <w:t xml:space="preserve"> da tutte le responsabilità, costi e oneri di qualsiasi natura, che dovessero essere sostenuti a causa del contenuto dell’opera.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1139EB">
        <w:rPr>
          <w:rFonts w:ascii="Verdana" w:hAnsi="Verdana" w:cs="Calibri"/>
          <w:sz w:val="20"/>
          <w:szCs w:val="20"/>
        </w:rPr>
        <w:t xml:space="preserve">I prodotti dovranno pervenire corredati dal consenso al trattamento dei dati personali ai sensi del D. </w:t>
      </w:r>
      <w:proofErr w:type="spellStart"/>
      <w:r w:rsidRPr="001139EB">
        <w:rPr>
          <w:rFonts w:ascii="Verdana" w:hAnsi="Verdana" w:cs="Calibri"/>
          <w:sz w:val="20"/>
          <w:szCs w:val="20"/>
        </w:rPr>
        <w:t>Lgs</w:t>
      </w:r>
      <w:proofErr w:type="spellEnd"/>
      <w:r w:rsidRPr="001139EB">
        <w:rPr>
          <w:rFonts w:ascii="Verdana" w:hAnsi="Verdana" w:cs="Calibri"/>
          <w:sz w:val="20"/>
          <w:szCs w:val="20"/>
        </w:rPr>
        <w:t>. 30 giugno 2003, n. 196.</w:t>
      </w:r>
    </w:p>
    <w:p w:rsidR="00DD2238" w:rsidRPr="001139EB" w:rsidRDefault="00DD2238" w:rsidP="00904979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567FA" w:rsidRPr="001139EB" w:rsidRDefault="006567FA" w:rsidP="00904979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567FA" w:rsidRPr="001139EB" w:rsidRDefault="006567FA" w:rsidP="00904979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139EB" w:rsidRDefault="00084F6A" w:rsidP="001139E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 w:cs="Calibri,Bold"/>
          <w:b/>
          <w:bCs/>
          <w:color w:val="000000"/>
          <w:sz w:val="20"/>
          <w:szCs w:val="20"/>
        </w:rPr>
        <w:t>Concorso per le scuole secondarie di primo e secondo grado</w:t>
      </w:r>
    </w:p>
    <w:p w:rsidR="001C643B" w:rsidRPr="001139EB" w:rsidRDefault="00BE1743" w:rsidP="001139EB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1139EB">
        <w:rPr>
          <w:rFonts w:ascii="Verdana" w:hAnsi="Verdana"/>
          <w:b/>
          <w:bCs/>
          <w:i/>
          <w:sz w:val="20"/>
          <w:szCs w:val="20"/>
        </w:rPr>
        <w:t>-</w:t>
      </w:r>
      <w:r w:rsidR="007C7840">
        <w:rPr>
          <w:rFonts w:ascii="Verdana" w:hAnsi="Verdana"/>
          <w:b/>
          <w:bCs/>
          <w:i/>
          <w:sz w:val="20"/>
          <w:szCs w:val="20"/>
        </w:rPr>
        <w:t>REALIZZA</w:t>
      </w:r>
      <w:r w:rsidR="001C643B" w:rsidRPr="001139EB">
        <w:rPr>
          <w:rFonts w:ascii="Verdana" w:hAnsi="Verdana"/>
          <w:b/>
          <w:bCs/>
          <w:i/>
          <w:sz w:val="20"/>
          <w:szCs w:val="20"/>
        </w:rPr>
        <w:t xml:space="preserve"> UN EXHIBIT SULLA PREVENZIONE E SALUTE</w:t>
      </w:r>
      <w:r w:rsidRPr="001139EB">
        <w:rPr>
          <w:rFonts w:ascii="Verdana" w:hAnsi="Verdana"/>
          <w:b/>
          <w:bCs/>
          <w:i/>
          <w:sz w:val="20"/>
          <w:szCs w:val="20"/>
        </w:rPr>
        <w:t>-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6567FA" w:rsidRPr="001139EB" w:rsidRDefault="001C643B" w:rsidP="006567F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Premessa</w:t>
      </w:r>
    </w:p>
    <w:p w:rsidR="006567FA" w:rsidRPr="001139EB" w:rsidRDefault="006567FA" w:rsidP="006567F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6567FA" w:rsidRPr="001139EB" w:rsidRDefault="001C643B" w:rsidP="006567FA">
      <w:pPr>
        <w:autoSpaceDE w:val="0"/>
        <w:autoSpaceDN w:val="0"/>
        <w:adjustRightInd w:val="0"/>
        <w:jc w:val="both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Dal 28 al 30 ottobre 2015 la Città della Scienza di Napoli e il Minister</w:t>
      </w:r>
      <w:r w:rsidR="006567FA"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 xml:space="preserve">o dell’Istruzione, Università e </w:t>
      </w:r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 xml:space="preserve">Ricerca organizzano, in collaborazione con la Direzione USR per la Campania, la XIII Edizione di 3 GIORNI PER LA SCUOLA – Smart </w:t>
      </w:r>
      <w:proofErr w:type="spellStart"/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Education</w:t>
      </w:r>
      <w:proofErr w:type="spellEnd"/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 xml:space="preserve"> &amp; Technology </w:t>
      </w:r>
      <w:proofErr w:type="spellStart"/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Days</w:t>
      </w:r>
      <w:proofErr w:type="spellEnd"/>
      <w:r w:rsidRPr="001139E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, evento nazionale di incontro e riflessione della scuola sulla didattica innovativa realizzato in Italia.</w:t>
      </w:r>
    </w:p>
    <w:p w:rsidR="006567FA" w:rsidRPr="001139EB" w:rsidRDefault="001C643B" w:rsidP="006567FA">
      <w:pPr>
        <w:autoSpaceDE w:val="0"/>
        <w:autoSpaceDN w:val="0"/>
        <w:adjustRightInd w:val="0"/>
        <w:jc w:val="both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Fra i temi cruciali sui quali sarà focalizzato l’interesse di questa edizione dell’evento </w:t>
      </w:r>
      <w:r w:rsidRPr="001139EB">
        <w:rPr>
          <w:rFonts w:ascii="Verdana" w:hAnsi="Verdana" w:cstheme="minorHAnsi"/>
          <w:sz w:val="20"/>
          <w:szCs w:val="20"/>
        </w:rPr>
        <w:t>figura come la ricerca scientifica e le nuove tecnologie aiutano nella prevenzione delle malattie e nella cura del corpo umano.</w:t>
      </w:r>
    </w:p>
    <w:p w:rsidR="001C643B" w:rsidRPr="001139EB" w:rsidRDefault="001C643B" w:rsidP="006567FA">
      <w:pPr>
        <w:autoSpaceDE w:val="0"/>
        <w:autoSpaceDN w:val="0"/>
        <w:adjustRightInd w:val="0"/>
        <w:jc w:val="both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Il presente Bando di concorso intende pertanto promuovere la tematica sopra esposta coinvolgendo, con ampia libertà metodologica ed espressiva, gli insegnanti e le classi delle scuole secondarie di primo e secondo grado sul tema </w:t>
      </w:r>
      <w:r w:rsidRPr="001139EB">
        <w:rPr>
          <w:rFonts w:ascii="Verdana" w:hAnsi="Verdana" w:cstheme="minorHAnsi"/>
          <w:sz w:val="20"/>
          <w:szCs w:val="20"/>
        </w:rPr>
        <w:t>Scienza, prevenzione e salute.</w:t>
      </w: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Regolamento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1</w:t>
      </w:r>
    </w:p>
    <w:p w:rsidR="006567FA" w:rsidRPr="001139EB" w:rsidRDefault="001C643B" w:rsidP="006567F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Finalità</w:t>
      </w:r>
    </w:p>
    <w:p w:rsidR="001C643B" w:rsidRPr="001139EB" w:rsidRDefault="001C643B" w:rsidP="006567F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Cs/>
          <w:sz w:val="20"/>
          <w:szCs w:val="20"/>
        </w:rPr>
        <w:t xml:space="preserve">La Fondazione </w:t>
      </w:r>
      <w:proofErr w:type="spellStart"/>
      <w:r w:rsidRPr="001139EB">
        <w:rPr>
          <w:rFonts w:ascii="Verdana" w:hAnsi="Verdana" w:cstheme="minorHAnsi"/>
          <w:bCs/>
          <w:sz w:val="20"/>
          <w:szCs w:val="20"/>
        </w:rPr>
        <w:t>Idis</w:t>
      </w:r>
      <w:proofErr w:type="spellEnd"/>
      <w:r w:rsidRPr="001139EB">
        <w:rPr>
          <w:rFonts w:ascii="Verdana" w:hAnsi="Verdana" w:cstheme="minorHAnsi"/>
          <w:bCs/>
          <w:sz w:val="20"/>
          <w:szCs w:val="20"/>
        </w:rPr>
        <w:t>-Città della Scienza</w:t>
      </w:r>
      <w:r w:rsidRPr="001139EB">
        <w:rPr>
          <w:rFonts w:ascii="Verdana" w:hAnsi="Verdana" w:cstheme="minorHAnsi"/>
          <w:sz w:val="20"/>
          <w:szCs w:val="20"/>
        </w:rPr>
        <w:t xml:space="preserve"> indice il concorso per la progettazione di un </w:t>
      </w:r>
      <w:proofErr w:type="spellStart"/>
      <w:r w:rsidRPr="001139EB">
        <w:rPr>
          <w:rFonts w:ascii="Verdana" w:hAnsi="Verdana" w:cstheme="minorHAnsi"/>
          <w:sz w:val="20"/>
          <w:szCs w:val="20"/>
        </w:rPr>
        <w:t>exhibit</w:t>
      </w:r>
      <w:proofErr w:type="spellEnd"/>
      <w:r w:rsidRPr="001139EB">
        <w:rPr>
          <w:rFonts w:ascii="Verdana" w:hAnsi="Verdana" w:cstheme="minorHAnsi"/>
          <w:sz w:val="20"/>
          <w:szCs w:val="20"/>
        </w:rPr>
        <w:t xml:space="preserve"> interattivo o di un multimediale sulla prevenzione sanitaria. Il presente Bando di concorso intende far avvicinare le istituzioni scolastiche al tema Scienza, prevenzione e salute</w:t>
      </w: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, invitando i docenti e le classi a ideare, progettare e realizzare un prodotto al fine di </w:t>
      </w:r>
      <w:r w:rsidRPr="001139EB">
        <w:rPr>
          <w:rFonts w:ascii="Verdana" w:hAnsi="Verdana" w:cstheme="minorHAnsi"/>
          <w:sz w:val="20"/>
          <w:szCs w:val="20"/>
        </w:rPr>
        <w:t xml:space="preserve">accrescere quelle conoscenze e competenze che sono atte a promuovere la salute e il benessere individuale e collettivo. </w:t>
      </w:r>
    </w:p>
    <w:p w:rsidR="001C643B" w:rsidRPr="001139EB" w:rsidRDefault="001C643B" w:rsidP="006567F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="Arial"/>
          <w:color w:val="252525"/>
          <w:sz w:val="20"/>
          <w:szCs w:val="20"/>
          <w:shd w:val="clear" w:color="auto" w:fill="FFFFFF"/>
        </w:rPr>
        <w:t xml:space="preserve"> 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2</w:t>
      </w:r>
    </w:p>
    <w:p w:rsidR="006567FA" w:rsidRPr="001139EB" w:rsidRDefault="001C643B" w:rsidP="006567F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Destinatari</w:t>
      </w:r>
    </w:p>
    <w:p w:rsidR="001C643B" w:rsidRPr="001139EB" w:rsidRDefault="001C643B" w:rsidP="006567F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>Il concorso è rivolto agli insegnanti e alle classi delle scuole secondarie di primo e secondo grado italiane, statali e paritarie, che abbiano sede sul territorio italiano. Potranno partecipare al concorso i prodotti ideati e realizzati sia individualmente sia in cooperazione fra più insegnanti. In questo secondo caso, il lavoro deve essere presentato da un soggetto capofila.</w:t>
      </w:r>
    </w:p>
    <w:p w:rsidR="001C643B" w:rsidRPr="001139EB" w:rsidRDefault="001C643B" w:rsidP="006567FA">
      <w:pPr>
        <w:autoSpaceDE w:val="0"/>
        <w:autoSpaceDN w:val="0"/>
        <w:adjustRightInd w:val="0"/>
        <w:ind w:firstLine="708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3</w:t>
      </w:r>
    </w:p>
    <w:p w:rsidR="006567FA" w:rsidRPr="001139EB" w:rsidRDefault="001C643B" w:rsidP="006567F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Tipologia dei prodotti ammessi a concorrere</w:t>
      </w:r>
    </w:p>
    <w:p w:rsidR="006567FA" w:rsidRPr="001139EB" w:rsidRDefault="001C643B" w:rsidP="006567F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Per partecipare al concorso gli insegnanti interessati dovranno ideare, progettare e realizzare un 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exhibit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o un prodotto multimediale funzionale all’esposizione in una mostra dedicata al tema Scienza, prevenzione e salute, ad esempio: prevenzione delle malattie cardiovascolari; prevenzione dell’obesità; prevenzione delle malattie sessualmente trasmissibili; prevenzione della dipendenza da sostanze; ecc.</w:t>
      </w:r>
    </w:p>
    <w:p w:rsidR="001C643B" w:rsidRPr="001139EB" w:rsidRDefault="001C643B" w:rsidP="006567F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>Il progetto e il prototipo dell’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exhibit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o del prodotto multimediale dovranno essere inviati alla Fondazione 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secondo le modalità descritte all’articolo 4 del presente bando. Nel caso del prodotto multimediale, è necessario che questo sia spedito su apposito supporto (CD o DVD) corredato di tutti gli applicativi di installazione dei software necessari al suo utilizzo.</w:t>
      </w:r>
    </w:p>
    <w:p w:rsidR="001C643B" w:rsidRPr="001139EB" w:rsidRDefault="001C643B" w:rsidP="00084F6A">
      <w:pPr>
        <w:autoSpaceDE w:val="0"/>
        <w:autoSpaceDN w:val="0"/>
        <w:adjustRightInd w:val="0"/>
        <w:ind w:firstLine="708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084F6A" w:rsidRPr="001139EB" w:rsidRDefault="00084F6A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4</w:t>
      </w:r>
    </w:p>
    <w:p w:rsidR="00395D56" w:rsidRPr="001139EB" w:rsidRDefault="001C643B" w:rsidP="00395D56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Modalità di iscrizione e trasmissione degli elaborati</w:t>
      </w:r>
    </w:p>
    <w:p w:rsidR="00395D56" w:rsidRPr="001139EB" w:rsidRDefault="001C643B" w:rsidP="00395D56">
      <w:pPr>
        <w:tabs>
          <w:tab w:val="left" w:pos="1316"/>
        </w:tabs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Per partecipare al concorso occorre compilare ed inviare la scheda di partecipazione, in ogni sua parte, disponibile al seguente indirizzo web </w:t>
      </w:r>
    </w:p>
    <w:p w:rsidR="00395D56" w:rsidRPr="001139EB" w:rsidRDefault="000C7670" w:rsidP="00395D56">
      <w:pPr>
        <w:tabs>
          <w:tab w:val="left" w:pos="1316"/>
        </w:tabs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0"/>
          <w:szCs w:val="20"/>
        </w:rPr>
      </w:pPr>
      <w:hyperlink r:id="rId13" w:history="1">
        <w:r w:rsidR="001C643B" w:rsidRPr="001139EB">
          <w:rPr>
            <w:rFonts w:ascii="Verdana" w:hAnsi="Verdana" w:cstheme="minorHAnsi"/>
            <w:color w:val="000000"/>
            <w:sz w:val="20"/>
            <w:szCs w:val="20"/>
          </w:rPr>
          <w:t>http://www.cittadellascienza.it/3giorniperlascuola/2015/</w:t>
        </w:r>
      </w:hyperlink>
      <w:r w:rsidR="001C643B" w:rsidRPr="001139EB">
        <w:rPr>
          <w:rFonts w:ascii="Verdana" w:hAnsi="Verdana" w:cstheme="minorHAnsi"/>
          <w:color w:val="000000"/>
          <w:sz w:val="20"/>
          <w:szCs w:val="20"/>
        </w:rPr>
        <w:t xml:space="preserve"> a partire dal 01/03/2015.</w:t>
      </w:r>
    </w:p>
    <w:p w:rsidR="00395D56" w:rsidRPr="001139EB" w:rsidRDefault="001C643B" w:rsidP="00395D56">
      <w:pPr>
        <w:tabs>
          <w:tab w:val="left" w:pos="1316"/>
        </w:tabs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I prodotti concorrenti dovranno essere corredati di una dettagliata scheda tecnica del prodotto e, entro il 30/06/2015, dovranno essere  inviati tramite posta ordinaria o corriere a “Concorso </w:t>
      </w:r>
      <w:r w:rsidR="007C7840">
        <w:rPr>
          <w:rFonts w:ascii="Verdana" w:hAnsi="Verdana" w:cstheme="minorHAnsi"/>
          <w:color w:val="000000"/>
          <w:sz w:val="20"/>
          <w:szCs w:val="20"/>
        </w:rPr>
        <w:t>REALIZZA</w:t>
      </w: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UN EXHIBIT SULLA PREVENZIONE </w:t>
      </w:r>
      <w:r w:rsidR="00973576" w:rsidRPr="001139EB">
        <w:rPr>
          <w:rFonts w:ascii="Verdana" w:hAnsi="Verdana" w:cstheme="minorHAnsi"/>
          <w:color w:val="000000"/>
          <w:sz w:val="20"/>
          <w:szCs w:val="20"/>
        </w:rPr>
        <w:t>E SALUTE</w:t>
      </w: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” c/o Fondazione 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-Città della Scienza, via 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Coroglio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104 – 80124 Napoli. </w:t>
      </w:r>
    </w:p>
    <w:p w:rsidR="001C643B" w:rsidRPr="001139EB" w:rsidRDefault="001C643B" w:rsidP="00395D56">
      <w:pPr>
        <w:tabs>
          <w:tab w:val="left" w:pos="1316"/>
        </w:tabs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>Il mancato invio della documentazione nei suddetti tempi o l’invio di documentazione incompleta o errata non consentirà la partecipazione al concorso in oggetto. Ogni insegnante o squadra di insegnanti potrà partecipare con un solo progetto.</w:t>
      </w:r>
    </w:p>
    <w:p w:rsidR="001C643B" w:rsidRPr="001139EB" w:rsidRDefault="001C643B" w:rsidP="00395D56">
      <w:pPr>
        <w:tabs>
          <w:tab w:val="left" w:pos="1316"/>
        </w:tabs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5</w:t>
      </w:r>
    </w:p>
    <w:p w:rsidR="00395D56" w:rsidRPr="001139EB" w:rsidRDefault="001C643B" w:rsidP="00395D56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Commissione esaminatrice</w:t>
      </w:r>
    </w:p>
    <w:p w:rsidR="001C643B" w:rsidRPr="001139EB" w:rsidRDefault="001C643B" w:rsidP="00395D56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 xml:space="preserve">I prodotti concorrenti saranno valutati da una Commissione esaminatrice composta da rappresentanti qualificati provenienti dalla ricerca e dalle istituzioni, individuati dalla Fondazione 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Idis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>-Città della Scienza.</w:t>
      </w:r>
    </w:p>
    <w:p w:rsidR="001C643B" w:rsidRPr="001139EB" w:rsidRDefault="001C643B" w:rsidP="00395D56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6</w:t>
      </w:r>
    </w:p>
    <w:p w:rsidR="00395D56" w:rsidRPr="001139EB" w:rsidRDefault="001C643B" w:rsidP="00395D56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Valutazione e premiazione</w:t>
      </w:r>
    </w:p>
    <w:p w:rsidR="00395D56" w:rsidRPr="001139EB" w:rsidRDefault="001C643B" w:rsidP="00395D56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>Entro il 31/07/2015, la Giuria di esperti  premierà i tre migliori progetti considerando la correttezza scientifica del lavoro, l’efficacia della comunicazione scientifica, l’originalità del progetto. I vincitori saranno invitati a presentare i lavori realizzati nell’ambito della XIII Edizione di 3 GIORNI PER LASCUOLA 2015 (modalità e tempi della partecipazione saranno comunicati ai diretti interessati).</w:t>
      </w:r>
    </w:p>
    <w:p w:rsidR="001C643B" w:rsidRPr="001139EB" w:rsidRDefault="001C643B" w:rsidP="00395D56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color w:val="000000"/>
          <w:sz w:val="20"/>
          <w:szCs w:val="20"/>
        </w:rPr>
        <w:t>I progetti vincitori verranno premiati con l’esposizione dell’</w:t>
      </w:r>
      <w:proofErr w:type="spellStart"/>
      <w:r w:rsidRPr="001139EB">
        <w:rPr>
          <w:rFonts w:ascii="Verdana" w:hAnsi="Verdana" w:cstheme="minorHAnsi"/>
          <w:color w:val="000000"/>
          <w:sz w:val="20"/>
          <w:szCs w:val="20"/>
        </w:rPr>
        <w:t>exhibit</w:t>
      </w:r>
      <w:proofErr w:type="spellEnd"/>
      <w:r w:rsidRPr="001139EB">
        <w:rPr>
          <w:rFonts w:ascii="Verdana" w:hAnsi="Verdana" w:cstheme="minorHAnsi"/>
          <w:color w:val="000000"/>
          <w:sz w:val="20"/>
          <w:szCs w:val="20"/>
        </w:rPr>
        <w:t xml:space="preserve"> o del prodotto multimediale nelle gallerie del Science Centre di Città della Scienza.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Art. 7</w:t>
      </w:r>
    </w:p>
    <w:p w:rsidR="001C643B" w:rsidRPr="001139EB" w:rsidRDefault="001C643B" w:rsidP="001C643B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139EB">
        <w:rPr>
          <w:rFonts w:ascii="Verdana" w:hAnsi="Verdana" w:cstheme="minorHAnsi"/>
          <w:b/>
          <w:bCs/>
          <w:color w:val="000000"/>
          <w:sz w:val="20"/>
          <w:szCs w:val="20"/>
        </w:rPr>
        <w:t>Privacy e liberatoria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1139EB">
        <w:rPr>
          <w:rFonts w:ascii="Verdana" w:hAnsi="Verdana" w:cs="Calibri"/>
          <w:sz w:val="20"/>
          <w:szCs w:val="20"/>
        </w:rPr>
        <w:t xml:space="preserve">I prodotti inviati non saranno restituiti e resteranno a disposizione della Fondazione </w:t>
      </w:r>
      <w:proofErr w:type="spellStart"/>
      <w:r w:rsidRPr="001139EB">
        <w:rPr>
          <w:rFonts w:ascii="Verdana" w:hAnsi="Verdana" w:cs="Calibri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sz w:val="20"/>
          <w:szCs w:val="20"/>
        </w:rPr>
        <w:t xml:space="preserve">-Città della Scienza che si riserva la possibilità di produrne materiale didattico/divulgativo con i contributi inviati, senza corrispondere alcuna remunerazione o compenso agli autori. Le opere potranno essere utilizzate per la realizzazione di mostre e iniziative a scopo didattico ed educativo. L’invio del prodotto per la partecipazione al concorso implica il possesso di tutti i diritti dell’opera stessa e la Fondazione </w:t>
      </w:r>
      <w:proofErr w:type="spellStart"/>
      <w:r w:rsidRPr="001139EB">
        <w:rPr>
          <w:rFonts w:ascii="Verdana" w:hAnsi="Verdana" w:cs="Calibri"/>
          <w:sz w:val="20"/>
          <w:szCs w:val="20"/>
        </w:rPr>
        <w:t>Idis</w:t>
      </w:r>
      <w:proofErr w:type="spellEnd"/>
      <w:r w:rsidRPr="001139EB">
        <w:rPr>
          <w:rFonts w:ascii="Verdana" w:hAnsi="Verdana" w:cs="Calibri"/>
          <w:sz w:val="20"/>
          <w:szCs w:val="20"/>
        </w:rPr>
        <w:t xml:space="preserve"> da tutte le responsabilità, costi e oneri di qualsiasi natura, che dovessero essere sostenuti a causa del contenuto dell’opera.</w:t>
      </w:r>
    </w:p>
    <w:p w:rsidR="001C643B" w:rsidRPr="001139EB" w:rsidRDefault="001C643B" w:rsidP="001C643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1139EB">
        <w:rPr>
          <w:rFonts w:ascii="Verdana" w:hAnsi="Verdana" w:cs="Calibri"/>
          <w:sz w:val="20"/>
          <w:szCs w:val="20"/>
        </w:rPr>
        <w:t xml:space="preserve">I prodotti dovranno pervenire corredati dal consenso al trattamento dei dati personali ai sensi del D. </w:t>
      </w:r>
      <w:proofErr w:type="spellStart"/>
      <w:r w:rsidRPr="001139EB">
        <w:rPr>
          <w:rFonts w:ascii="Verdana" w:hAnsi="Verdana" w:cs="Calibri"/>
          <w:sz w:val="20"/>
          <w:szCs w:val="20"/>
        </w:rPr>
        <w:t>Lgs</w:t>
      </w:r>
      <w:proofErr w:type="spellEnd"/>
      <w:r w:rsidRPr="001139EB">
        <w:rPr>
          <w:rFonts w:ascii="Verdana" w:hAnsi="Verdana" w:cs="Calibri"/>
          <w:sz w:val="20"/>
          <w:szCs w:val="20"/>
        </w:rPr>
        <w:t>. 30 giugno 2003, n. 196.</w:t>
      </w:r>
    </w:p>
    <w:p w:rsidR="00A2653E" w:rsidRDefault="00A2653E" w:rsidP="00904979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643B" w:rsidRPr="001C643B" w:rsidRDefault="0075520D" w:rsidP="001C643B">
      <w:pPr>
        <w:pStyle w:val="Default"/>
        <w:tabs>
          <w:tab w:val="left" w:pos="8424"/>
        </w:tabs>
        <w:spacing w:after="80" w:line="280" w:lineRule="exact"/>
        <w:ind w:right="238" w:firstLine="737"/>
        <w:jc w:val="both"/>
        <w:rPr>
          <w:rFonts w:ascii="Verdana" w:hAnsi="Verdana" w:cs="Verdana"/>
          <w:b/>
          <w:bCs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La scadenza per la presentazione delle proposte </w:t>
      </w:r>
      <w:r w:rsidR="00356256">
        <w:rPr>
          <w:rFonts w:ascii="Verdana" w:hAnsi="Verdana" w:cs="Verdana"/>
          <w:sz w:val="20"/>
          <w:szCs w:val="20"/>
        </w:rPr>
        <w:t>per tutti</w:t>
      </w:r>
      <w:r>
        <w:rPr>
          <w:rFonts w:ascii="Verdana" w:hAnsi="Verdana" w:cs="Verdana"/>
          <w:sz w:val="20"/>
          <w:szCs w:val="20"/>
        </w:rPr>
        <w:t xml:space="preserve"> i bandi </w:t>
      </w:r>
      <w:r w:rsidRPr="005F35F5">
        <w:rPr>
          <w:rFonts w:ascii="Verdana" w:hAnsi="Verdana" w:cs="Verdana"/>
          <w:sz w:val="20"/>
          <w:szCs w:val="20"/>
        </w:rPr>
        <w:t xml:space="preserve">è fissata per il </w:t>
      </w:r>
      <w:r>
        <w:rPr>
          <w:rFonts w:ascii="Verdana" w:hAnsi="Verdana" w:cs="Verdana"/>
          <w:b/>
          <w:bCs/>
          <w:sz w:val="20"/>
          <w:szCs w:val="20"/>
        </w:rPr>
        <w:t>30</w:t>
      </w:r>
      <w:r w:rsidRPr="005F35F5">
        <w:rPr>
          <w:rFonts w:ascii="Verdana" w:hAnsi="Verdana" w:cs="Verdana"/>
          <w:b/>
          <w:bCs/>
          <w:sz w:val="20"/>
          <w:szCs w:val="20"/>
        </w:rPr>
        <w:t xml:space="preserve"> giugno 201</w:t>
      </w:r>
      <w:r>
        <w:rPr>
          <w:rFonts w:ascii="Verdana" w:hAnsi="Verdana" w:cs="Verdana"/>
          <w:b/>
          <w:bCs/>
          <w:sz w:val="20"/>
          <w:szCs w:val="20"/>
        </w:rPr>
        <w:t>5</w:t>
      </w:r>
      <w:r w:rsidRPr="005F35F5">
        <w:rPr>
          <w:rFonts w:ascii="Verdana" w:hAnsi="Verdana" w:cs="Verdana"/>
          <w:b/>
          <w:bCs/>
          <w:sz w:val="20"/>
          <w:szCs w:val="20"/>
        </w:rPr>
        <w:t xml:space="preserve">. </w:t>
      </w:r>
    </w:p>
    <w:p w:rsidR="001C643B" w:rsidRDefault="001C643B" w:rsidP="00593AD9">
      <w:pPr>
        <w:pStyle w:val="Default"/>
        <w:tabs>
          <w:tab w:val="left" w:pos="8424"/>
        </w:tabs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F051F5" w:rsidRPr="00F051F5" w:rsidRDefault="00680D15" w:rsidP="00593AD9">
      <w:pPr>
        <w:pStyle w:val="Default"/>
        <w:tabs>
          <w:tab w:val="left" w:pos="8424"/>
        </w:tabs>
        <w:spacing w:line="280" w:lineRule="exact"/>
        <w:ind w:right="238" w:firstLine="737"/>
        <w:jc w:val="both"/>
        <w:rPr>
          <w:rFonts w:ascii="Verdana" w:hAnsi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Le proposte dovranno essere </w:t>
      </w:r>
      <w:r w:rsidR="00272472">
        <w:rPr>
          <w:rFonts w:ascii="Verdana" w:hAnsi="Verdana" w:cs="Verdana"/>
          <w:sz w:val="20"/>
          <w:szCs w:val="20"/>
        </w:rPr>
        <w:t xml:space="preserve">presentate on-line </w:t>
      </w:r>
      <w:r w:rsidR="00F051F5">
        <w:rPr>
          <w:rFonts w:ascii="Verdana" w:hAnsi="Verdana" w:cs="Verdana"/>
          <w:sz w:val="20"/>
          <w:szCs w:val="20"/>
        </w:rPr>
        <w:t xml:space="preserve">al seguente indirizzo </w:t>
      </w:r>
      <w:hyperlink r:id="rId14" w:history="1">
        <w:r w:rsidR="00F051F5" w:rsidRPr="005F35F5">
          <w:rPr>
            <w:rStyle w:val="Collegamentoipertestuale"/>
            <w:rFonts w:ascii="Verdana" w:hAnsi="Verdana"/>
            <w:sz w:val="20"/>
            <w:szCs w:val="20"/>
          </w:rPr>
          <w:t>http://www.cittadellascienza.it/3giorniperlascuola/</w:t>
        </w:r>
      </w:hyperlink>
      <w:r w:rsidR="00F051F5">
        <w:rPr>
          <w:rFonts w:ascii="Verdana" w:hAnsi="Verdana"/>
          <w:sz w:val="20"/>
          <w:szCs w:val="20"/>
        </w:rPr>
        <w:t xml:space="preserve"> </w:t>
      </w:r>
      <w:r w:rsidR="00272472">
        <w:rPr>
          <w:rFonts w:ascii="Verdana" w:hAnsi="Verdana" w:cs="Verdana"/>
          <w:sz w:val="20"/>
          <w:szCs w:val="20"/>
        </w:rPr>
        <w:t xml:space="preserve">compilando </w:t>
      </w:r>
      <w:r w:rsidR="00F051F5">
        <w:rPr>
          <w:rFonts w:ascii="Verdana" w:hAnsi="Verdana" w:cs="Verdana"/>
          <w:sz w:val="20"/>
          <w:szCs w:val="20"/>
        </w:rPr>
        <w:t xml:space="preserve">la/le  </w:t>
      </w:r>
      <w:r w:rsidR="00F051F5" w:rsidRPr="00F051F5">
        <w:rPr>
          <w:rFonts w:ascii="Verdana" w:hAnsi="Verdana" w:cs="Verdana"/>
          <w:i/>
          <w:sz w:val="20"/>
          <w:szCs w:val="20"/>
        </w:rPr>
        <w:t>schede di partecipazione</w:t>
      </w:r>
      <w:r w:rsidRPr="005F35F5">
        <w:rPr>
          <w:rFonts w:ascii="Verdana" w:hAnsi="Verdana" w:cs="Verdana"/>
          <w:sz w:val="20"/>
          <w:szCs w:val="20"/>
        </w:rPr>
        <w:t xml:space="preserve"> – in cui dovrà essere descritto </w:t>
      </w:r>
      <w:r w:rsidR="00C11CD5">
        <w:rPr>
          <w:rFonts w:ascii="Verdana" w:hAnsi="Verdana" w:cs="Verdana"/>
          <w:sz w:val="20"/>
          <w:szCs w:val="20"/>
        </w:rPr>
        <w:t>il tema di riferimento</w:t>
      </w:r>
      <w:r w:rsidR="00F051F5">
        <w:rPr>
          <w:rFonts w:ascii="Verdana" w:hAnsi="Verdana" w:cs="Verdana"/>
          <w:sz w:val="20"/>
          <w:szCs w:val="20"/>
        </w:rPr>
        <w:t>,</w:t>
      </w:r>
      <w:r w:rsidR="00C11CD5">
        <w:rPr>
          <w:rFonts w:ascii="Verdana" w:hAnsi="Verdana" w:cs="Verdana"/>
          <w:sz w:val="20"/>
          <w:szCs w:val="20"/>
        </w:rPr>
        <w:t xml:space="preserve"> </w:t>
      </w:r>
      <w:r w:rsidR="00F051F5">
        <w:rPr>
          <w:rFonts w:ascii="Verdana" w:hAnsi="Verdana" w:cs="Verdana"/>
          <w:sz w:val="20"/>
          <w:szCs w:val="20"/>
        </w:rPr>
        <w:t>il titolo, l’</w:t>
      </w:r>
      <w:proofErr w:type="spellStart"/>
      <w:r w:rsidR="00F051F5">
        <w:rPr>
          <w:rFonts w:ascii="Verdana" w:hAnsi="Verdana" w:cs="Verdana"/>
          <w:sz w:val="20"/>
          <w:szCs w:val="20"/>
        </w:rPr>
        <w:t>abstract</w:t>
      </w:r>
      <w:proofErr w:type="spellEnd"/>
      <w:r w:rsidR="00F051F5">
        <w:rPr>
          <w:rFonts w:ascii="Verdana" w:hAnsi="Verdana" w:cs="Verdana"/>
          <w:sz w:val="20"/>
          <w:szCs w:val="20"/>
        </w:rPr>
        <w:t xml:space="preserve"> e </w:t>
      </w:r>
      <w:r w:rsidR="00593AD9">
        <w:rPr>
          <w:rFonts w:ascii="Verdana" w:hAnsi="Verdana" w:cs="Verdana"/>
          <w:sz w:val="20"/>
          <w:szCs w:val="20"/>
        </w:rPr>
        <w:t>la tipologia di supporto digitale</w:t>
      </w:r>
      <w:r w:rsidR="00F051F5">
        <w:rPr>
          <w:rFonts w:ascii="Verdana" w:hAnsi="Verdana" w:cs="Verdana"/>
          <w:sz w:val="20"/>
          <w:szCs w:val="20"/>
        </w:rPr>
        <w:t>.</w:t>
      </w:r>
    </w:p>
    <w:p w:rsidR="00680D15" w:rsidRDefault="00E93299" w:rsidP="001139EB">
      <w:pPr>
        <w:pStyle w:val="Default"/>
        <w:tabs>
          <w:tab w:val="left" w:pos="8424"/>
        </w:tabs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="00593AD9">
        <w:rPr>
          <w:rFonts w:ascii="Verdana" w:hAnsi="Verdana" w:cs="Verdana"/>
          <w:sz w:val="20"/>
          <w:szCs w:val="20"/>
        </w:rPr>
        <w:t xml:space="preserve">er la partecipazione al PICNIC anche </w:t>
      </w:r>
      <w:r w:rsidR="00C11CD5">
        <w:rPr>
          <w:rFonts w:ascii="Verdana" w:hAnsi="Verdana" w:cs="Verdana"/>
          <w:sz w:val="20"/>
          <w:szCs w:val="20"/>
        </w:rPr>
        <w:t>la descrizione delle attività dimostrative</w:t>
      </w:r>
      <w:r w:rsidR="00593AD9">
        <w:rPr>
          <w:rFonts w:ascii="Verdana" w:hAnsi="Verdana" w:cs="Verdana"/>
          <w:sz w:val="20"/>
          <w:szCs w:val="20"/>
        </w:rPr>
        <w:t xml:space="preserve"> che si intendono</w:t>
      </w:r>
      <w:r w:rsidR="00680D15" w:rsidRPr="005F35F5">
        <w:rPr>
          <w:rFonts w:ascii="Verdana" w:hAnsi="Verdana" w:cs="Verdana"/>
          <w:sz w:val="20"/>
          <w:szCs w:val="20"/>
        </w:rPr>
        <w:t xml:space="preserve"> sottomettere – disponibile nell’apposita sezione del sito</w:t>
      </w:r>
      <w:r w:rsidR="00F051F5">
        <w:rPr>
          <w:rFonts w:ascii="Verdana" w:hAnsi="Verdana" w:cs="Verdana"/>
          <w:sz w:val="20"/>
          <w:szCs w:val="20"/>
        </w:rPr>
        <w:t>.</w:t>
      </w:r>
      <w:r w:rsidR="00680D15" w:rsidRPr="005F35F5">
        <w:rPr>
          <w:rFonts w:ascii="Verdana" w:hAnsi="Verdana" w:cs="Verdana"/>
          <w:sz w:val="20"/>
          <w:szCs w:val="20"/>
        </w:rPr>
        <w:t xml:space="preserve"> </w:t>
      </w:r>
    </w:p>
    <w:p w:rsidR="001139EB" w:rsidRPr="005F35F5" w:rsidRDefault="001139EB" w:rsidP="001139EB">
      <w:pPr>
        <w:pStyle w:val="Default"/>
        <w:tabs>
          <w:tab w:val="left" w:pos="8424"/>
        </w:tabs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680D15" w:rsidRPr="005F35F5" w:rsidRDefault="00680D15" w:rsidP="00A9285C">
      <w:pPr>
        <w:autoSpaceDE w:val="0"/>
        <w:autoSpaceDN w:val="0"/>
        <w:adjustRightInd w:val="0"/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Una volta completata la valutazione dei contributi, si provvederà a comunicarne l’approvazione via e-mail e le modalità di invio degli elaborati.</w:t>
      </w:r>
    </w:p>
    <w:p w:rsidR="00680D15" w:rsidRPr="005F35F5" w:rsidRDefault="00680D15" w:rsidP="00A9285C">
      <w:pPr>
        <w:pStyle w:val="Default"/>
        <w:spacing w:line="280" w:lineRule="exact"/>
        <w:ind w:right="238" w:firstLine="737"/>
        <w:jc w:val="both"/>
        <w:rPr>
          <w:rFonts w:ascii="Verdana" w:hAnsi="Verdana" w:cs="Verdana"/>
          <w:sz w:val="20"/>
          <w:szCs w:val="20"/>
        </w:rPr>
      </w:pPr>
    </w:p>
    <w:p w:rsidR="00BC082D" w:rsidRDefault="00680D15" w:rsidP="00A9285C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Per informazioni: </w:t>
      </w:r>
    </w:p>
    <w:p w:rsidR="00BC082D" w:rsidRDefault="0071188F" w:rsidP="00A9285C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Ufficio Scuola</w:t>
      </w:r>
      <w:r w:rsidR="00680D15" w:rsidRPr="005F35F5">
        <w:rPr>
          <w:rFonts w:ascii="Verdana" w:hAnsi="Verdana" w:cs="Verdana"/>
          <w:sz w:val="20"/>
          <w:szCs w:val="20"/>
        </w:rPr>
        <w:t xml:space="preserve"> </w:t>
      </w:r>
      <w:r w:rsidR="001862BA" w:rsidRPr="005F35F5">
        <w:rPr>
          <w:rFonts w:ascii="Verdana" w:hAnsi="Verdana" w:cs="Verdana"/>
          <w:sz w:val="20"/>
          <w:szCs w:val="20"/>
        </w:rPr>
        <w:t xml:space="preserve">081 7352255 </w:t>
      </w:r>
    </w:p>
    <w:p w:rsidR="00BC082D" w:rsidRDefault="00BC082D" w:rsidP="00A9285C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Ufficio Innovazione didattica 081 7352260</w:t>
      </w:r>
    </w:p>
    <w:p w:rsidR="00680D15" w:rsidRPr="00BC082D" w:rsidRDefault="00680D15" w:rsidP="00A9285C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 xml:space="preserve">all’indirizzo e-mail: </w:t>
      </w:r>
      <w:hyperlink r:id="rId15" w:history="1">
        <w:r w:rsidR="001862BA" w:rsidRPr="005F35F5">
          <w:rPr>
            <w:rStyle w:val="Collegamentoipertestuale"/>
            <w:rFonts w:ascii="Verdana" w:hAnsi="Verdana" w:cs="Verdana"/>
            <w:sz w:val="20"/>
            <w:szCs w:val="20"/>
          </w:rPr>
          <w:t>3giorniperlascuola@cittadellascienza.it</w:t>
        </w:r>
      </w:hyperlink>
      <w:r w:rsidR="001862BA" w:rsidRPr="005F35F5">
        <w:rPr>
          <w:rFonts w:ascii="Verdana" w:hAnsi="Verdana" w:cs="Verdana"/>
          <w:sz w:val="20"/>
          <w:szCs w:val="20"/>
          <w:u w:val="single"/>
        </w:rPr>
        <w:t xml:space="preserve"> </w:t>
      </w:r>
    </w:p>
    <w:sectPr w:rsidR="00680D15" w:rsidRPr="00BC082D" w:rsidSect="00B43F77">
      <w:footerReference w:type="default" r:id="rId16"/>
      <w:pgSz w:w="11907" w:h="16840" w:code="9"/>
      <w:pgMar w:top="0" w:right="1767" w:bottom="964" w:left="1701" w:header="0" w:footer="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70" w:rsidRDefault="000C7670">
      <w:r>
        <w:separator/>
      </w:r>
    </w:p>
  </w:endnote>
  <w:endnote w:type="continuationSeparator" w:id="0">
    <w:p w:rsidR="000C7670" w:rsidRDefault="000C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15" w:rsidRDefault="00680D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70" w:rsidRDefault="000C7670">
      <w:r>
        <w:separator/>
      </w:r>
    </w:p>
  </w:footnote>
  <w:footnote w:type="continuationSeparator" w:id="0">
    <w:p w:rsidR="000C7670" w:rsidRDefault="000C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15" w:rsidRDefault="0041661F">
    <w:pPr>
      <w:pStyle w:val="Intestazione"/>
    </w:pPr>
    <w:r>
      <w:rPr>
        <w:rFonts w:ascii="Verdana" w:hAnsi="Verdana"/>
        <w:b/>
        <w:noProof/>
        <w:sz w:val="28"/>
        <w:szCs w:val="28"/>
      </w:rPr>
      <w:drawing>
        <wp:anchor distT="0" distB="0" distL="114935" distR="114935" simplePos="0" relativeHeight="251658240" behindDoc="0" locked="0" layoutInCell="1" allowOverlap="1" wp14:anchorId="5493C9E5" wp14:editId="44B54443">
          <wp:simplePos x="0" y="0"/>
          <wp:positionH relativeFrom="column">
            <wp:posOffset>2465070</wp:posOffset>
          </wp:positionH>
          <wp:positionV relativeFrom="paragraph">
            <wp:posOffset>79375</wp:posOffset>
          </wp:positionV>
          <wp:extent cx="668020" cy="6667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D15" w:rsidRDefault="00680D15">
    <w:pPr>
      <w:pStyle w:val="Intestazione"/>
    </w:pPr>
  </w:p>
  <w:p w:rsidR="0041661F" w:rsidRDefault="0041661F" w:rsidP="0041661F">
    <w:pPr>
      <w:suppressAutoHyphens/>
      <w:jc w:val="center"/>
      <w:rPr>
        <w:rFonts w:ascii="Verdana" w:hAnsi="Verdana"/>
        <w:b/>
        <w:sz w:val="28"/>
        <w:szCs w:val="28"/>
        <w:lang w:eastAsia="ar-SA"/>
      </w:rPr>
    </w:pPr>
  </w:p>
  <w:p w:rsidR="0041661F" w:rsidRDefault="0041661F" w:rsidP="0041661F">
    <w:pPr>
      <w:suppressAutoHyphens/>
      <w:jc w:val="center"/>
      <w:rPr>
        <w:rFonts w:ascii="Verdana" w:hAnsi="Verdana"/>
        <w:b/>
        <w:sz w:val="28"/>
        <w:szCs w:val="28"/>
        <w:lang w:eastAsia="ar-SA"/>
      </w:rPr>
    </w:pPr>
  </w:p>
  <w:p w:rsidR="0041661F" w:rsidRPr="0041661F" w:rsidRDefault="0041661F" w:rsidP="0041661F">
    <w:pPr>
      <w:suppressAutoHyphens/>
      <w:jc w:val="center"/>
      <w:rPr>
        <w:rFonts w:ascii="Verdana" w:hAnsi="Verdana"/>
        <w:b/>
        <w:sz w:val="28"/>
        <w:szCs w:val="28"/>
        <w:lang w:eastAsia="ar-SA"/>
      </w:rPr>
    </w:pPr>
    <w:r w:rsidRPr="0041661F">
      <w:rPr>
        <w:rFonts w:ascii="Verdana" w:hAnsi="Verdana"/>
        <w:b/>
        <w:sz w:val="28"/>
        <w:szCs w:val="28"/>
        <w:lang w:eastAsia="ar-SA"/>
      </w:rPr>
      <w:t>Ministero dell’ Istruzione, dell’ Università e della Ricerca</w:t>
    </w:r>
  </w:p>
  <w:p w:rsidR="0041661F" w:rsidRPr="0041661F" w:rsidRDefault="0041661F" w:rsidP="0041661F">
    <w:pPr>
      <w:suppressAutoHyphens/>
      <w:jc w:val="center"/>
      <w:rPr>
        <w:b/>
        <w:lang w:eastAsia="ar-SA"/>
      </w:rPr>
    </w:pPr>
    <w:r w:rsidRPr="0041661F">
      <w:rPr>
        <w:b/>
        <w:lang w:eastAsia="ar-SA"/>
      </w:rPr>
      <w:t>UFFICIO SCOLASTICO REGIONALE PER LA CAMPANIA</w:t>
    </w:r>
  </w:p>
  <w:p w:rsidR="0041661F" w:rsidRPr="0041661F" w:rsidRDefault="0041661F" w:rsidP="0041661F">
    <w:pPr>
      <w:suppressAutoHyphens/>
      <w:jc w:val="center"/>
      <w:rPr>
        <w:rFonts w:ascii="Verdana" w:hAnsi="Verdana" w:cs="Courier New"/>
        <w:b/>
        <w:sz w:val="26"/>
        <w:lang w:eastAsia="ar-SA"/>
      </w:rPr>
    </w:pPr>
    <w:r w:rsidRPr="0041661F">
      <w:rPr>
        <w:rFonts w:ascii="Verdana" w:hAnsi="Verdana" w:cs="Courier New"/>
        <w:b/>
        <w:sz w:val="26"/>
        <w:lang w:eastAsia="ar-SA"/>
      </w:rPr>
      <w:t>Direzione Generale</w:t>
    </w:r>
  </w:p>
  <w:p w:rsidR="0041661F" w:rsidRPr="0041661F" w:rsidRDefault="0041661F" w:rsidP="0041661F">
    <w:pPr>
      <w:keepNext/>
      <w:numPr>
        <w:ilvl w:val="2"/>
        <w:numId w:val="0"/>
      </w:numPr>
      <w:tabs>
        <w:tab w:val="num" w:pos="0"/>
      </w:tabs>
      <w:suppressAutoHyphens/>
      <w:ind w:left="720" w:hanging="720"/>
      <w:jc w:val="center"/>
      <w:outlineLvl w:val="2"/>
      <w:rPr>
        <w:bCs/>
        <w:sz w:val="18"/>
        <w:lang w:eastAsia="ar-SA"/>
      </w:rPr>
    </w:pPr>
    <w:r w:rsidRPr="0041661F">
      <w:rPr>
        <w:bCs/>
        <w:sz w:val="18"/>
        <w:lang w:eastAsia="ar-SA"/>
      </w:rPr>
      <w:t>Via Ponte della Maddalena 55 - 80142 Napoli</w:t>
    </w:r>
  </w:p>
  <w:p w:rsidR="00680D15" w:rsidRDefault="00680D15" w:rsidP="0041661F">
    <w:pPr>
      <w:pStyle w:val="Intestazione"/>
      <w:jc w:val="center"/>
    </w:pPr>
  </w:p>
  <w:p w:rsidR="00680D15" w:rsidRDefault="00680D15">
    <w:pPr>
      <w:pStyle w:val="Intestazione"/>
    </w:pPr>
  </w:p>
  <w:p w:rsidR="00680D15" w:rsidRDefault="00680D15">
    <w:pPr>
      <w:pStyle w:val="Intestazione"/>
    </w:pPr>
  </w:p>
  <w:p w:rsidR="00680D15" w:rsidRDefault="00680D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E0B75E"/>
    <w:lvl w:ilvl="0">
      <w:numFmt w:val="bullet"/>
      <w:lvlText w:val="*"/>
      <w:lvlJc w:val="left"/>
    </w:lvl>
  </w:abstractNum>
  <w:abstractNum w:abstractNumId="1">
    <w:nsid w:val="00F72BA8"/>
    <w:multiLevelType w:val="hybridMultilevel"/>
    <w:tmpl w:val="040C8D22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9491F"/>
    <w:multiLevelType w:val="hybridMultilevel"/>
    <w:tmpl w:val="D4F0AE3C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D20C7"/>
    <w:multiLevelType w:val="hybridMultilevel"/>
    <w:tmpl w:val="5AB41C9A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A4A3E"/>
    <w:multiLevelType w:val="hybridMultilevel"/>
    <w:tmpl w:val="D04A3E6C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913E4"/>
    <w:multiLevelType w:val="hybridMultilevel"/>
    <w:tmpl w:val="3CD2C59E"/>
    <w:lvl w:ilvl="0" w:tplc="125E08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591DEE"/>
    <w:multiLevelType w:val="hybridMultilevel"/>
    <w:tmpl w:val="D46A5F9C"/>
    <w:lvl w:ilvl="0" w:tplc="489AB9C2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7">
    <w:nsid w:val="0EF460DC"/>
    <w:multiLevelType w:val="hybridMultilevel"/>
    <w:tmpl w:val="14AC50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FE7449"/>
    <w:multiLevelType w:val="hybridMultilevel"/>
    <w:tmpl w:val="C43827C8"/>
    <w:lvl w:ilvl="0" w:tplc="70D2C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553A1"/>
    <w:multiLevelType w:val="hybridMultilevel"/>
    <w:tmpl w:val="40C2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A33B7"/>
    <w:multiLevelType w:val="multilevel"/>
    <w:tmpl w:val="19AAF75C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13F13"/>
    <w:multiLevelType w:val="hybridMultilevel"/>
    <w:tmpl w:val="1DF49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C729AC"/>
    <w:multiLevelType w:val="hybridMultilevel"/>
    <w:tmpl w:val="F2BA8FE8"/>
    <w:lvl w:ilvl="0" w:tplc="F97A6412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3F7614"/>
    <w:multiLevelType w:val="hybridMultilevel"/>
    <w:tmpl w:val="5F826670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E3B7DB0"/>
    <w:multiLevelType w:val="hybridMultilevel"/>
    <w:tmpl w:val="397811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323F63"/>
    <w:multiLevelType w:val="hybridMultilevel"/>
    <w:tmpl w:val="493C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F317B"/>
    <w:multiLevelType w:val="hybridMultilevel"/>
    <w:tmpl w:val="09648F06"/>
    <w:lvl w:ilvl="0" w:tplc="29144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70D2C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713E62"/>
    <w:multiLevelType w:val="hybridMultilevel"/>
    <w:tmpl w:val="F20EC2F6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F878BC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21779A"/>
    <w:multiLevelType w:val="hybridMultilevel"/>
    <w:tmpl w:val="F20C391E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F5FAC"/>
    <w:multiLevelType w:val="hybridMultilevel"/>
    <w:tmpl w:val="2BF0E308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010A5"/>
    <w:multiLevelType w:val="hybridMultilevel"/>
    <w:tmpl w:val="825A27BE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C86D39"/>
    <w:multiLevelType w:val="hybridMultilevel"/>
    <w:tmpl w:val="0D944C46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9F159E"/>
    <w:multiLevelType w:val="hybridMultilevel"/>
    <w:tmpl w:val="1B9A6C96"/>
    <w:lvl w:ilvl="0" w:tplc="F2241918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3">
    <w:nsid w:val="3B347648"/>
    <w:multiLevelType w:val="hybridMultilevel"/>
    <w:tmpl w:val="D05E2D7E"/>
    <w:lvl w:ilvl="0" w:tplc="BE8C8B76">
      <w:numFmt w:val="bullet"/>
      <w:lvlText w:val="-"/>
      <w:lvlJc w:val="left"/>
      <w:pPr>
        <w:ind w:left="109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>
    <w:nsid w:val="3CFF437F"/>
    <w:multiLevelType w:val="hybridMultilevel"/>
    <w:tmpl w:val="60C4B9A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705F9"/>
    <w:multiLevelType w:val="hybridMultilevel"/>
    <w:tmpl w:val="878A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D135E"/>
    <w:multiLevelType w:val="hybridMultilevel"/>
    <w:tmpl w:val="777C5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3A1918"/>
    <w:multiLevelType w:val="hybridMultilevel"/>
    <w:tmpl w:val="E9306A2A"/>
    <w:lvl w:ilvl="0" w:tplc="29144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4A94452F"/>
    <w:multiLevelType w:val="hybridMultilevel"/>
    <w:tmpl w:val="BB9CFB14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6C3147"/>
    <w:multiLevelType w:val="hybridMultilevel"/>
    <w:tmpl w:val="B150FC46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6F194F"/>
    <w:multiLevelType w:val="hybridMultilevel"/>
    <w:tmpl w:val="24EC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B57"/>
    <w:multiLevelType w:val="hybridMultilevel"/>
    <w:tmpl w:val="E27E9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11DA8"/>
    <w:multiLevelType w:val="hybridMultilevel"/>
    <w:tmpl w:val="FA2E548A"/>
    <w:lvl w:ilvl="0" w:tplc="70D2CA3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6276EDA"/>
    <w:multiLevelType w:val="hybridMultilevel"/>
    <w:tmpl w:val="DF648584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5B21BE"/>
    <w:multiLevelType w:val="hybridMultilevel"/>
    <w:tmpl w:val="3D1A6B16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053A8"/>
    <w:multiLevelType w:val="hybridMultilevel"/>
    <w:tmpl w:val="53D23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419A1"/>
    <w:multiLevelType w:val="hybridMultilevel"/>
    <w:tmpl w:val="E3FCD19E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960C5C"/>
    <w:multiLevelType w:val="hybridMultilevel"/>
    <w:tmpl w:val="ACACCB12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4105"/>
    <w:multiLevelType w:val="multilevel"/>
    <w:tmpl w:val="D04A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B6790"/>
    <w:multiLevelType w:val="multilevel"/>
    <w:tmpl w:val="7F58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262519"/>
    <w:multiLevelType w:val="hybridMultilevel"/>
    <w:tmpl w:val="E4123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E2A87"/>
    <w:multiLevelType w:val="hybridMultilevel"/>
    <w:tmpl w:val="8CDEC3B8"/>
    <w:lvl w:ilvl="0" w:tplc="2914414E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39"/>
  </w:num>
  <w:num w:numId="5">
    <w:abstractNumId w:val="8"/>
  </w:num>
  <w:num w:numId="6">
    <w:abstractNumId w:val="29"/>
  </w:num>
  <w:num w:numId="7">
    <w:abstractNumId w:val="1"/>
  </w:num>
  <w:num w:numId="8">
    <w:abstractNumId w:val="32"/>
  </w:num>
  <w:num w:numId="9">
    <w:abstractNumId w:val="7"/>
  </w:num>
  <w:num w:numId="10">
    <w:abstractNumId w:val="20"/>
  </w:num>
  <w:num w:numId="11">
    <w:abstractNumId w:val="21"/>
  </w:num>
  <w:num w:numId="12">
    <w:abstractNumId w:val="28"/>
  </w:num>
  <w:num w:numId="13">
    <w:abstractNumId w:val="37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5"/>
  </w:num>
  <w:num w:numId="20">
    <w:abstractNumId w:val="36"/>
  </w:num>
  <w:num w:numId="21">
    <w:abstractNumId w:val="4"/>
  </w:num>
  <w:num w:numId="22">
    <w:abstractNumId w:val="38"/>
  </w:num>
  <w:num w:numId="23">
    <w:abstractNumId w:val="16"/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41"/>
  </w:num>
  <w:num w:numId="26">
    <w:abstractNumId w:val="12"/>
  </w:num>
  <w:num w:numId="27">
    <w:abstractNumId w:val="33"/>
  </w:num>
  <w:num w:numId="28">
    <w:abstractNumId w:val="27"/>
  </w:num>
  <w:num w:numId="29">
    <w:abstractNumId w:val="22"/>
  </w:num>
  <w:num w:numId="30">
    <w:abstractNumId w:val="6"/>
  </w:num>
  <w:num w:numId="31">
    <w:abstractNumId w:val="2"/>
  </w:num>
  <w:num w:numId="32">
    <w:abstractNumId w:val="35"/>
  </w:num>
  <w:num w:numId="33">
    <w:abstractNumId w:val="40"/>
  </w:num>
  <w:num w:numId="34">
    <w:abstractNumId w:val="31"/>
  </w:num>
  <w:num w:numId="35">
    <w:abstractNumId w:val="19"/>
  </w:num>
  <w:num w:numId="36">
    <w:abstractNumId w:val="34"/>
  </w:num>
  <w:num w:numId="37">
    <w:abstractNumId w:val="25"/>
  </w:num>
  <w:num w:numId="38">
    <w:abstractNumId w:val="30"/>
  </w:num>
  <w:num w:numId="39">
    <w:abstractNumId w:val="15"/>
  </w:num>
  <w:num w:numId="40">
    <w:abstractNumId w:val="13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283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FA4"/>
    <w:rsid w:val="00007884"/>
    <w:rsid w:val="0001187A"/>
    <w:rsid w:val="00012334"/>
    <w:rsid w:val="00013E9A"/>
    <w:rsid w:val="000149E0"/>
    <w:rsid w:val="00016570"/>
    <w:rsid w:val="00021BC1"/>
    <w:rsid w:val="000236E0"/>
    <w:rsid w:val="0002446C"/>
    <w:rsid w:val="000257DE"/>
    <w:rsid w:val="00032631"/>
    <w:rsid w:val="0003319C"/>
    <w:rsid w:val="0003543E"/>
    <w:rsid w:val="0003748B"/>
    <w:rsid w:val="000453D4"/>
    <w:rsid w:val="00053DFA"/>
    <w:rsid w:val="000648E9"/>
    <w:rsid w:val="00066DE5"/>
    <w:rsid w:val="000678EC"/>
    <w:rsid w:val="0007262D"/>
    <w:rsid w:val="00076C4E"/>
    <w:rsid w:val="00077AD8"/>
    <w:rsid w:val="00082086"/>
    <w:rsid w:val="00084F6A"/>
    <w:rsid w:val="00085FBD"/>
    <w:rsid w:val="00090B2A"/>
    <w:rsid w:val="000955F1"/>
    <w:rsid w:val="000A58E4"/>
    <w:rsid w:val="000B01C3"/>
    <w:rsid w:val="000B1353"/>
    <w:rsid w:val="000B228C"/>
    <w:rsid w:val="000B309F"/>
    <w:rsid w:val="000C5C57"/>
    <w:rsid w:val="000C7670"/>
    <w:rsid w:val="000D1A3F"/>
    <w:rsid w:val="000D3DFB"/>
    <w:rsid w:val="000E55E9"/>
    <w:rsid w:val="000F6044"/>
    <w:rsid w:val="000F67CC"/>
    <w:rsid w:val="000F7A6E"/>
    <w:rsid w:val="000F7C51"/>
    <w:rsid w:val="0010057E"/>
    <w:rsid w:val="001021DE"/>
    <w:rsid w:val="001139EB"/>
    <w:rsid w:val="00116DFE"/>
    <w:rsid w:val="00120F08"/>
    <w:rsid w:val="00125023"/>
    <w:rsid w:val="0014357E"/>
    <w:rsid w:val="00143B9D"/>
    <w:rsid w:val="001559D9"/>
    <w:rsid w:val="0015682E"/>
    <w:rsid w:val="00160307"/>
    <w:rsid w:val="001606D0"/>
    <w:rsid w:val="00165CEC"/>
    <w:rsid w:val="001671EE"/>
    <w:rsid w:val="001678C7"/>
    <w:rsid w:val="001748AE"/>
    <w:rsid w:val="001772D2"/>
    <w:rsid w:val="001859D1"/>
    <w:rsid w:val="00185C66"/>
    <w:rsid w:val="001862BA"/>
    <w:rsid w:val="00186411"/>
    <w:rsid w:val="00195F5C"/>
    <w:rsid w:val="001A67EF"/>
    <w:rsid w:val="001A747A"/>
    <w:rsid w:val="001B2F73"/>
    <w:rsid w:val="001C0033"/>
    <w:rsid w:val="001C59E9"/>
    <w:rsid w:val="001C643B"/>
    <w:rsid w:val="001D1E61"/>
    <w:rsid w:val="001D2324"/>
    <w:rsid w:val="001D3F60"/>
    <w:rsid w:val="001D7BAE"/>
    <w:rsid w:val="001E31AF"/>
    <w:rsid w:val="001F5D24"/>
    <w:rsid w:val="00200BEF"/>
    <w:rsid w:val="00201F47"/>
    <w:rsid w:val="00203BD9"/>
    <w:rsid w:val="002055CD"/>
    <w:rsid w:val="0020659A"/>
    <w:rsid w:val="002070C2"/>
    <w:rsid w:val="002130A1"/>
    <w:rsid w:val="002278D5"/>
    <w:rsid w:val="00235036"/>
    <w:rsid w:val="00241D71"/>
    <w:rsid w:val="00242B46"/>
    <w:rsid w:val="00245E6E"/>
    <w:rsid w:val="0025048B"/>
    <w:rsid w:val="002537CD"/>
    <w:rsid w:val="002560E8"/>
    <w:rsid w:val="002636B0"/>
    <w:rsid w:val="0026461E"/>
    <w:rsid w:val="00272472"/>
    <w:rsid w:val="00273ABE"/>
    <w:rsid w:val="00281B12"/>
    <w:rsid w:val="002863C0"/>
    <w:rsid w:val="002900EE"/>
    <w:rsid w:val="00297221"/>
    <w:rsid w:val="002A0A66"/>
    <w:rsid w:val="002A5223"/>
    <w:rsid w:val="002B272F"/>
    <w:rsid w:val="002B37E0"/>
    <w:rsid w:val="002B6783"/>
    <w:rsid w:val="002C0772"/>
    <w:rsid w:val="002C5978"/>
    <w:rsid w:val="002C5C15"/>
    <w:rsid w:val="002C630A"/>
    <w:rsid w:val="002D3E43"/>
    <w:rsid w:val="002F098E"/>
    <w:rsid w:val="002F20D4"/>
    <w:rsid w:val="002F3D12"/>
    <w:rsid w:val="002F67EC"/>
    <w:rsid w:val="002F69A2"/>
    <w:rsid w:val="003013CB"/>
    <w:rsid w:val="00307AFE"/>
    <w:rsid w:val="00310CCD"/>
    <w:rsid w:val="003136A4"/>
    <w:rsid w:val="00315059"/>
    <w:rsid w:val="003248BD"/>
    <w:rsid w:val="00324E82"/>
    <w:rsid w:val="00326B05"/>
    <w:rsid w:val="00332AA6"/>
    <w:rsid w:val="00342345"/>
    <w:rsid w:val="00342913"/>
    <w:rsid w:val="0034373A"/>
    <w:rsid w:val="00356256"/>
    <w:rsid w:val="0035663C"/>
    <w:rsid w:val="00361211"/>
    <w:rsid w:val="0036252C"/>
    <w:rsid w:val="003626D4"/>
    <w:rsid w:val="00367377"/>
    <w:rsid w:val="00374392"/>
    <w:rsid w:val="00377612"/>
    <w:rsid w:val="003811B2"/>
    <w:rsid w:val="003830FA"/>
    <w:rsid w:val="00384CA6"/>
    <w:rsid w:val="00384F54"/>
    <w:rsid w:val="0038567B"/>
    <w:rsid w:val="003949A2"/>
    <w:rsid w:val="00395D56"/>
    <w:rsid w:val="003969DF"/>
    <w:rsid w:val="003971A4"/>
    <w:rsid w:val="00397D84"/>
    <w:rsid w:val="003B21CF"/>
    <w:rsid w:val="003B3048"/>
    <w:rsid w:val="003C3AE9"/>
    <w:rsid w:val="003C4034"/>
    <w:rsid w:val="003C5E0F"/>
    <w:rsid w:val="003C7366"/>
    <w:rsid w:val="003D79BA"/>
    <w:rsid w:val="003E1FB6"/>
    <w:rsid w:val="003E47AA"/>
    <w:rsid w:val="003E5F87"/>
    <w:rsid w:val="003F25A3"/>
    <w:rsid w:val="003F2E9A"/>
    <w:rsid w:val="003F6995"/>
    <w:rsid w:val="004066CA"/>
    <w:rsid w:val="004104E8"/>
    <w:rsid w:val="00415098"/>
    <w:rsid w:val="0041661F"/>
    <w:rsid w:val="00424FA4"/>
    <w:rsid w:val="0043485B"/>
    <w:rsid w:val="00440A3A"/>
    <w:rsid w:val="004411B9"/>
    <w:rsid w:val="0044303C"/>
    <w:rsid w:val="00450BC8"/>
    <w:rsid w:val="004617ED"/>
    <w:rsid w:val="004715B2"/>
    <w:rsid w:val="004744C1"/>
    <w:rsid w:val="00475A1F"/>
    <w:rsid w:val="004804E1"/>
    <w:rsid w:val="00482965"/>
    <w:rsid w:val="004925F4"/>
    <w:rsid w:val="00497B00"/>
    <w:rsid w:val="004A68D1"/>
    <w:rsid w:val="004A7C1C"/>
    <w:rsid w:val="004B45CB"/>
    <w:rsid w:val="004B4EFC"/>
    <w:rsid w:val="004B5A08"/>
    <w:rsid w:val="004B69A8"/>
    <w:rsid w:val="004E10DB"/>
    <w:rsid w:val="004E1281"/>
    <w:rsid w:val="004E1D84"/>
    <w:rsid w:val="004E7905"/>
    <w:rsid w:val="004F086A"/>
    <w:rsid w:val="004F7AD3"/>
    <w:rsid w:val="005000AF"/>
    <w:rsid w:val="00502BE9"/>
    <w:rsid w:val="0050344D"/>
    <w:rsid w:val="00510F87"/>
    <w:rsid w:val="0051439F"/>
    <w:rsid w:val="00514DBE"/>
    <w:rsid w:val="00520129"/>
    <w:rsid w:val="00526D4A"/>
    <w:rsid w:val="005370DB"/>
    <w:rsid w:val="00543F58"/>
    <w:rsid w:val="00545B8D"/>
    <w:rsid w:val="005469E6"/>
    <w:rsid w:val="005751BD"/>
    <w:rsid w:val="00576303"/>
    <w:rsid w:val="005842AD"/>
    <w:rsid w:val="005908C0"/>
    <w:rsid w:val="00593AD9"/>
    <w:rsid w:val="00593E47"/>
    <w:rsid w:val="0059625F"/>
    <w:rsid w:val="005A1E63"/>
    <w:rsid w:val="005A373B"/>
    <w:rsid w:val="005B759F"/>
    <w:rsid w:val="005C6BB8"/>
    <w:rsid w:val="005E7724"/>
    <w:rsid w:val="005F35F5"/>
    <w:rsid w:val="005F4F2E"/>
    <w:rsid w:val="005F60B1"/>
    <w:rsid w:val="005F623A"/>
    <w:rsid w:val="006028F6"/>
    <w:rsid w:val="00617E26"/>
    <w:rsid w:val="00630B54"/>
    <w:rsid w:val="006552C7"/>
    <w:rsid w:val="006567FA"/>
    <w:rsid w:val="00663EA2"/>
    <w:rsid w:val="00674B5F"/>
    <w:rsid w:val="00680D15"/>
    <w:rsid w:val="006813FD"/>
    <w:rsid w:val="00683691"/>
    <w:rsid w:val="0069524F"/>
    <w:rsid w:val="00695715"/>
    <w:rsid w:val="006A1B0F"/>
    <w:rsid w:val="006A6952"/>
    <w:rsid w:val="006B238C"/>
    <w:rsid w:val="006C0B93"/>
    <w:rsid w:val="006C0B9C"/>
    <w:rsid w:val="006C3793"/>
    <w:rsid w:val="006C4D32"/>
    <w:rsid w:val="006D1719"/>
    <w:rsid w:val="006D796A"/>
    <w:rsid w:val="006E2583"/>
    <w:rsid w:val="006E6571"/>
    <w:rsid w:val="006F700C"/>
    <w:rsid w:val="00700818"/>
    <w:rsid w:val="0070531B"/>
    <w:rsid w:val="007061AE"/>
    <w:rsid w:val="00707B07"/>
    <w:rsid w:val="00710817"/>
    <w:rsid w:val="0071188F"/>
    <w:rsid w:val="00717F8B"/>
    <w:rsid w:val="00723ABA"/>
    <w:rsid w:val="0073358B"/>
    <w:rsid w:val="0073610D"/>
    <w:rsid w:val="007366DA"/>
    <w:rsid w:val="00736EDD"/>
    <w:rsid w:val="00743C9D"/>
    <w:rsid w:val="007523A6"/>
    <w:rsid w:val="0075520D"/>
    <w:rsid w:val="007627C9"/>
    <w:rsid w:val="0076354F"/>
    <w:rsid w:val="0076371F"/>
    <w:rsid w:val="00770C68"/>
    <w:rsid w:val="00784C46"/>
    <w:rsid w:val="00787D01"/>
    <w:rsid w:val="00791745"/>
    <w:rsid w:val="007A0FC5"/>
    <w:rsid w:val="007A2ADC"/>
    <w:rsid w:val="007A2EC7"/>
    <w:rsid w:val="007A4CD9"/>
    <w:rsid w:val="007B2089"/>
    <w:rsid w:val="007C1C1B"/>
    <w:rsid w:val="007C455C"/>
    <w:rsid w:val="007C7840"/>
    <w:rsid w:val="007D1751"/>
    <w:rsid w:val="007E219A"/>
    <w:rsid w:val="007E7E22"/>
    <w:rsid w:val="007F0EB3"/>
    <w:rsid w:val="008052B8"/>
    <w:rsid w:val="00815EF5"/>
    <w:rsid w:val="00817322"/>
    <w:rsid w:val="00834472"/>
    <w:rsid w:val="0083486D"/>
    <w:rsid w:val="00843CF2"/>
    <w:rsid w:val="008444F9"/>
    <w:rsid w:val="00861660"/>
    <w:rsid w:val="00864DAE"/>
    <w:rsid w:val="00876FBE"/>
    <w:rsid w:val="00877B6F"/>
    <w:rsid w:val="0088100C"/>
    <w:rsid w:val="00881DD8"/>
    <w:rsid w:val="008861CF"/>
    <w:rsid w:val="00896DEC"/>
    <w:rsid w:val="0089781C"/>
    <w:rsid w:val="008A3548"/>
    <w:rsid w:val="008A61E5"/>
    <w:rsid w:val="008B371E"/>
    <w:rsid w:val="008D1835"/>
    <w:rsid w:val="008D66D0"/>
    <w:rsid w:val="008E05DD"/>
    <w:rsid w:val="008E140F"/>
    <w:rsid w:val="008E1796"/>
    <w:rsid w:val="008E616A"/>
    <w:rsid w:val="008E6B96"/>
    <w:rsid w:val="008F338F"/>
    <w:rsid w:val="00900943"/>
    <w:rsid w:val="0090246A"/>
    <w:rsid w:val="00903EE4"/>
    <w:rsid w:val="00904979"/>
    <w:rsid w:val="00910209"/>
    <w:rsid w:val="009113B3"/>
    <w:rsid w:val="00914AF9"/>
    <w:rsid w:val="009169E1"/>
    <w:rsid w:val="00932F61"/>
    <w:rsid w:val="009346C6"/>
    <w:rsid w:val="00937078"/>
    <w:rsid w:val="00946D72"/>
    <w:rsid w:val="0095016C"/>
    <w:rsid w:val="009703A4"/>
    <w:rsid w:val="00973576"/>
    <w:rsid w:val="00976E68"/>
    <w:rsid w:val="00983690"/>
    <w:rsid w:val="009838FC"/>
    <w:rsid w:val="00983F44"/>
    <w:rsid w:val="009904A0"/>
    <w:rsid w:val="009A37E9"/>
    <w:rsid w:val="009A6DF5"/>
    <w:rsid w:val="009B1135"/>
    <w:rsid w:val="009B49A1"/>
    <w:rsid w:val="009B5E2A"/>
    <w:rsid w:val="009B6864"/>
    <w:rsid w:val="009D564F"/>
    <w:rsid w:val="009E5B49"/>
    <w:rsid w:val="009E7AC2"/>
    <w:rsid w:val="009F1941"/>
    <w:rsid w:val="009F6BE4"/>
    <w:rsid w:val="00A04ABC"/>
    <w:rsid w:val="00A126E0"/>
    <w:rsid w:val="00A14315"/>
    <w:rsid w:val="00A239E6"/>
    <w:rsid w:val="00A247F3"/>
    <w:rsid w:val="00A24DE3"/>
    <w:rsid w:val="00A2653E"/>
    <w:rsid w:val="00A35193"/>
    <w:rsid w:val="00A42B19"/>
    <w:rsid w:val="00A55CB0"/>
    <w:rsid w:val="00A6596C"/>
    <w:rsid w:val="00A67EEB"/>
    <w:rsid w:val="00A71D44"/>
    <w:rsid w:val="00A723D7"/>
    <w:rsid w:val="00A726C5"/>
    <w:rsid w:val="00A7621C"/>
    <w:rsid w:val="00A765C1"/>
    <w:rsid w:val="00A770FF"/>
    <w:rsid w:val="00A81B99"/>
    <w:rsid w:val="00A87B60"/>
    <w:rsid w:val="00A9285C"/>
    <w:rsid w:val="00AB3695"/>
    <w:rsid w:val="00AB5684"/>
    <w:rsid w:val="00AB67F7"/>
    <w:rsid w:val="00AC07D2"/>
    <w:rsid w:val="00AC3A62"/>
    <w:rsid w:val="00AC7BC0"/>
    <w:rsid w:val="00AD1E70"/>
    <w:rsid w:val="00AD63CC"/>
    <w:rsid w:val="00AE3DF0"/>
    <w:rsid w:val="00AE53C2"/>
    <w:rsid w:val="00AE64C2"/>
    <w:rsid w:val="00AE789D"/>
    <w:rsid w:val="00AF5E02"/>
    <w:rsid w:val="00B0286A"/>
    <w:rsid w:val="00B031BB"/>
    <w:rsid w:val="00B0468E"/>
    <w:rsid w:val="00B066D2"/>
    <w:rsid w:val="00B14285"/>
    <w:rsid w:val="00B16501"/>
    <w:rsid w:val="00B2321F"/>
    <w:rsid w:val="00B35F91"/>
    <w:rsid w:val="00B377CF"/>
    <w:rsid w:val="00B43F77"/>
    <w:rsid w:val="00B533FE"/>
    <w:rsid w:val="00B56240"/>
    <w:rsid w:val="00B57010"/>
    <w:rsid w:val="00B61335"/>
    <w:rsid w:val="00B75B8F"/>
    <w:rsid w:val="00B76D64"/>
    <w:rsid w:val="00B90138"/>
    <w:rsid w:val="00B97DA3"/>
    <w:rsid w:val="00BA0159"/>
    <w:rsid w:val="00BA0BB2"/>
    <w:rsid w:val="00BA1620"/>
    <w:rsid w:val="00BA16A0"/>
    <w:rsid w:val="00BA2DBA"/>
    <w:rsid w:val="00BB4B79"/>
    <w:rsid w:val="00BC0376"/>
    <w:rsid w:val="00BC082D"/>
    <w:rsid w:val="00BC27F4"/>
    <w:rsid w:val="00BC2BD3"/>
    <w:rsid w:val="00BD1B0F"/>
    <w:rsid w:val="00BD2A12"/>
    <w:rsid w:val="00BD466D"/>
    <w:rsid w:val="00BD7D37"/>
    <w:rsid w:val="00BE1743"/>
    <w:rsid w:val="00BE3394"/>
    <w:rsid w:val="00C01854"/>
    <w:rsid w:val="00C03C5F"/>
    <w:rsid w:val="00C0494D"/>
    <w:rsid w:val="00C06E9B"/>
    <w:rsid w:val="00C11CD5"/>
    <w:rsid w:val="00C20440"/>
    <w:rsid w:val="00C2144A"/>
    <w:rsid w:val="00C2790F"/>
    <w:rsid w:val="00C30D1D"/>
    <w:rsid w:val="00C3136C"/>
    <w:rsid w:val="00C43312"/>
    <w:rsid w:val="00C56F8D"/>
    <w:rsid w:val="00C648CD"/>
    <w:rsid w:val="00C65C86"/>
    <w:rsid w:val="00C721ED"/>
    <w:rsid w:val="00C768BF"/>
    <w:rsid w:val="00C81E8F"/>
    <w:rsid w:val="00C84C18"/>
    <w:rsid w:val="00C86465"/>
    <w:rsid w:val="00CA436A"/>
    <w:rsid w:val="00CA5F8A"/>
    <w:rsid w:val="00CB0ECB"/>
    <w:rsid w:val="00CB464A"/>
    <w:rsid w:val="00CC78EE"/>
    <w:rsid w:val="00CD3AEC"/>
    <w:rsid w:val="00CD3B68"/>
    <w:rsid w:val="00CD4377"/>
    <w:rsid w:val="00CE184E"/>
    <w:rsid w:val="00CE6630"/>
    <w:rsid w:val="00CF2612"/>
    <w:rsid w:val="00CF5C61"/>
    <w:rsid w:val="00CF65EF"/>
    <w:rsid w:val="00D04FB8"/>
    <w:rsid w:val="00D1475F"/>
    <w:rsid w:val="00D1584C"/>
    <w:rsid w:val="00D20EC2"/>
    <w:rsid w:val="00D213E6"/>
    <w:rsid w:val="00D23C4F"/>
    <w:rsid w:val="00D3485E"/>
    <w:rsid w:val="00D464FF"/>
    <w:rsid w:val="00D542C9"/>
    <w:rsid w:val="00D55BBA"/>
    <w:rsid w:val="00D57DC0"/>
    <w:rsid w:val="00D6493F"/>
    <w:rsid w:val="00D749D7"/>
    <w:rsid w:val="00D82B29"/>
    <w:rsid w:val="00D841C1"/>
    <w:rsid w:val="00D87B73"/>
    <w:rsid w:val="00D92D8C"/>
    <w:rsid w:val="00D942DA"/>
    <w:rsid w:val="00DA1820"/>
    <w:rsid w:val="00DA59CF"/>
    <w:rsid w:val="00DA6BCD"/>
    <w:rsid w:val="00DC1C99"/>
    <w:rsid w:val="00DC33B6"/>
    <w:rsid w:val="00DD2238"/>
    <w:rsid w:val="00DE055B"/>
    <w:rsid w:val="00E0534E"/>
    <w:rsid w:val="00E150EC"/>
    <w:rsid w:val="00E2124A"/>
    <w:rsid w:val="00E23CEA"/>
    <w:rsid w:val="00E24F8B"/>
    <w:rsid w:val="00E31272"/>
    <w:rsid w:val="00E3203E"/>
    <w:rsid w:val="00E3461E"/>
    <w:rsid w:val="00E357C5"/>
    <w:rsid w:val="00E36D93"/>
    <w:rsid w:val="00E44F4B"/>
    <w:rsid w:val="00E4608E"/>
    <w:rsid w:val="00E46DB7"/>
    <w:rsid w:val="00E56F25"/>
    <w:rsid w:val="00E637BA"/>
    <w:rsid w:val="00E6731E"/>
    <w:rsid w:val="00E73BE4"/>
    <w:rsid w:val="00E765C2"/>
    <w:rsid w:val="00E848CC"/>
    <w:rsid w:val="00E922E6"/>
    <w:rsid w:val="00E92E1A"/>
    <w:rsid w:val="00E93299"/>
    <w:rsid w:val="00E93434"/>
    <w:rsid w:val="00E94A7E"/>
    <w:rsid w:val="00EA15D1"/>
    <w:rsid w:val="00EA4F1C"/>
    <w:rsid w:val="00EB626C"/>
    <w:rsid w:val="00EB62F0"/>
    <w:rsid w:val="00EB7EF6"/>
    <w:rsid w:val="00EC296F"/>
    <w:rsid w:val="00EC2DB8"/>
    <w:rsid w:val="00EC3A77"/>
    <w:rsid w:val="00ED4BC8"/>
    <w:rsid w:val="00EE2010"/>
    <w:rsid w:val="00EE62AC"/>
    <w:rsid w:val="00EF0CD8"/>
    <w:rsid w:val="00EF1DE2"/>
    <w:rsid w:val="00EF7F0C"/>
    <w:rsid w:val="00F051F5"/>
    <w:rsid w:val="00F1622E"/>
    <w:rsid w:val="00F20F21"/>
    <w:rsid w:val="00F266F3"/>
    <w:rsid w:val="00F279B2"/>
    <w:rsid w:val="00F30694"/>
    <w:rsid w:val="00F30E88"/>
    <w:rsid w:val="00F322CB"/>
    <w:rsid w:val="00F35E8A"/>
    <w:rsid w:val="00F438D0"/>
    <w:rsid w:val="00F471E5"/>
    <w:rsid w:val="00F6012C"/>
    <w:rsid w:val="00F60F95"/>
    <w:rsid w:val="00F61134"/>
    <w:rsid w:val="00F64F9E"/>
    <w:rsid w:val="00F666C2"/>
    <w:rsid w:val="00F70D11"/>
    <w:rsid w:val="00F71F3D"/>
    <w:rsid w:val="00F75E61"/>
    <w:rsid w:val="00F83210"/>
    <w:rsid w:val="00F8583E"/>
    <w:rsid w:val="00F85F70"/>
    <w:rsid w:val="00F938FA"/>
    <w:rsid w:val="00F96329"/>
    <w:rsid w:val="00F97E19"/>
    <w:rsid w:val="00FA141C"/>
    <w:rsid w:val="00FB4EB3"/>
    <w:rsid w:val="00FB6ECE"/>
    <w:rsid w:val="00FC0BF5"/>
    <w:rsid w:val="00FC1208"/>
    <w:rsid w:val="00FC1709"/>
    <w:rsid w:val="00FC1DCA"/>
    <w:rsid w:val="00FC41A1"/>
    <w:rsid w:val="00FF0DD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88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236E0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B3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6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5CE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236E0"/>
    <w:pPr>
      <w:spacing w:before="80" w:line="480" w:lineRule="auto"/>
      <w:ind w:right="56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65CE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36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CEC"/>
    <w:rPr>
      <w:rFonts w:cs="Times New Roman"/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0236E0"/>
    <w:pPr>
      <w:spacing w:after="120"/>
    </w:pPr>
  </w:style>
  <w:style w:type="character" w:styleId="Collegamentoipertestuale">
    <w:name w:val="Hyperlink"/>
    <w:basedOn w:val="Carpredefinitoparagrafo"/>
    <w:uiPriority w:val="99"/>
    <w:rsid w:val="000236E0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65CEC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236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5CE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23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CEC"/>
    <w:rPr>
      <w:rFonts w:cs="Times New Roman"/>
      <w:sz w:val="24"/>
      <w:szCs w:val="24"/>
    </w:rPr>
  </w:style>
  <w:style w:type="paragraph" w:customStyle="1" w:styleId="BodyText21">
    <w:name w:val="Body Text 21"/>
    <w:basedOn w:val="Normale"/>
    <w:uiPriority w:val="99"/>
    <w:rsid w:val="00976E68"/>
    <w:pPr>
      <w:overflowPunct w:val="0"/>
      <w:autoSpaceDE w:val="0"/>
      <w:autoSpaceDN w:val="0"/>
      <w:adjustRightInd w:val="0"/>
      <w:jc w:val="both"/>
    </w:pPr>
  </w:style>
  <w:style w:type="table" w:styleId="Grigliatabella">
    <w:name w:val="Table Grid"/>
    <w:basedOn w:val="Tabellanormale"/>
    <w:uiPriority w:val="99"/>
    <w:rsid w:val="00DA6BC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1B2F73"/>
    <w:pPr>
      <w:suppressAutoHyphens/>
      <w:spacing w:before="280" w:after="280"/>
    </w:pPr>
    <w:rPr>
      <w:rFonts w:ascii="Arial Unicode MS" w:eastAsia="Arial Unicode MS" w:hAnsi="Arial Unicode MS" w:cs="Arial Unicode MS"/>
      <w:lang w:val="en-US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65CEC"/>
    <w:rPr>
      <w:rFonts w:ascii="Cambria" w:hAnsi="Cambria" w:cs="Cambria"/>
      <w:b/>
      <w:bCs/>
      <w:kern w:val="28"/>
      <w:sz w:val="32"/>
      <w:szCs w:val="32"/>
    </w:rPr>
  </w:style>
  <w:style w:type="paragraph" w:customStyle="1" w:styleId="corpodotexto">
    <w:name w:val="corpodotexto"/>
    <w:basedOn w:val="Normale"/>
    <w:uiPriority w:val="99"/>
    <w:rsid w:val="001B2F73"/>
    <w:pPr>
      <w:suppressAutoHyphens/>
      <w:spacing w:before="280" w:after="280"/>
    </w:pPr>
    <w:rPr>
      <w:rFonts w:ascii="Arial Unicode MS" w:eastAsia="Arial Unicode MS" w:hAnsi="Arial Unicode MS" w:cs="Arial Unicode MS"/>
      <w:lang w:val="en-US" w:eastAsia="ar-SA"/>
    </w:rPr>
  </w:style>
  <w:style w:type="paragraph" w:styleId="Sottotitolo">
    <w:name w:val="Subtitle"/>
    <w:basedOn w:val="Normale"/>
    <w:link w:val="SottotitoloCarattere"/>
    <w:uiPriority w:val="99"/>
    <w:qFormat/>
    <w:rsid w:val="001B2F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65CEC"/>
    <w:rPr>
      <w:rFonts w:ascii="Cambria" w:hAnsi="Cambria" w:cs="Cambria"/>
      <w:sz w:val="24"/>
      <w:szCs w:val="24"/>
    </w:rPr>
  </w:style>
  <w:style w:type="paragraph" w:styleId="NormaleWeb">
    <w:name w:val="Normal (Web)"/>
    <w:basedOn w:val="Normale"/>
    <w:uiPriority w:val="99"/>
    <w:rsid w:val="00090B2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E2124A"/>
    <w:rPr>
      <w:rFonts w:cs="Times New Roman"/>
      <w:b/>
      <w:bCs/>
    </w:rPr>
  </w:style>
  <w:style w:type="paragraph" w:customStyle="1" w:styleId="Default">
    <w:name w:val="Default"/>
    <w:uiPriority w:val="99"/>
    <w:rsid w:val="00500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2E1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64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ttadellascienza.it/3giorniperlascuola/201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grammailfutur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tadellascienza.it/3giorniperlascuola/2015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giorniperlascuola@cittadellascienza.it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3giorniperlascuola@cittadellascienza.it" TargetMode="External"/><Relationship Id="rId14" Type="http://schemas.openxmlformats.org/officeDocument/2006/relationships/hyperlink" Target="http://www.cittadellascienza.it/3giorniperlascuo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1F1C-06BA-47D8-9F04-4F2D0987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pc</dc:creator>
  <cp:lastModifiedBy>Administrator</cp:lastModifiedBy>
  <cp:revision>44</cp:revision>
  <cp:lastPrinted>2012-05-18T08:58:00Z</cp:lastPrinted>
  <dcterms:created xsi:type="dcterms:W3CDTF">2014-04-03T07:21:00Z</dcterms:created>
  <dcterms:modified xsi:type="dcterms:W3CDTF">2015-05-25T08:01:00Z</dcterms:modified>
</cp:coreProperties>
</file>