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0EA" w:rsidRDefault="00EF10EA" w:rsidP="00EF10EA">
      <w:pPr>
        <w:spacing w:after="0" w:line="240" w:lineRule="auto"/>
        <w:jc w:val="center"/>
      </w:pPr>
      <w:r>
        <w:rPr>
          <w:noProof/>
        </w:rPr>
        <w:drawing>
          <wp:inline distT="0" distB="0" distL="0" distR="0">
            <wp:extent cx="595630" cy="680720"/>
            <wp:effectExtent l="19050" t="0" r="0" b="0"/>
            <wp:docPr id="1" name="Immagine 1" descr="logo repubbli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 repubblic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680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10EA" w:rsidRPr="004A54A8" w:rsidRDefault="00EF10EA" w:rsidP="00EF10EA">
      <w:pPr>
        <w:spacing w:after="0" w:line="240" w:lineRule="auto"/>
        <w:jc w:val="center"/>
        <w:rPr>
          <w:rFonts w:ascii="English111 Adagio BT" w:hAnsi="English111 Adagio BT"/>
          <w:b/>
          <w:sz w:val="44"/>
        </w:rPr>
      </w:pPr>
      <w:r w:rsidRPr="004A54A8">
        <w:rPr>
          <w:rFonts w:ascii="English111 Adagio BT" w:hAnsi="English111 Adagio BT"/>
          <w:b/>
          <w:sz w:val="44"/>
        </w:rPr>
        <w:t>Ministero dell’Istruzione dell’Università e della Ricerca</w:t>
      </w:r>
    </w:p>
    <w:p w:rsidR="00EF10EA" w:rsidRDefault="00EF10EA" w:rsidP="00EF10EA">
      <w:pPr>
        <w:spacing w:after="0" w:line="240" w:lineRule="auto"/>
        <w:jc w:val="center"/>
        <w:rPr>
          <w:rFonts w:ascii="English111 Adagio BT" w:hAnsi="English111 Adagio BT"/>
          <w:sz w:val="36"/>
          <w:szCs w:val="36"/>
        </w:rPr>
      </w:pPr>
      <w:r w:rsidRPr="004A54A8">
        <w:rPr>
          <w:rFonts w:ascii="English111 Adagio BT" w:hAnsi="English111 Adagio BT"/>
          <w:sz w:val="36"/>
          <w:szCs w:val="36"/>
        </w:rPr>
        <w:t>Ufficio Scolastico Regionale per la Campania</w:t>
      </w:r>
    </w:p>
    <w:p w:rsidR="00EF10EA" w:rsidRPr="00715FF4" w:rsidRDefault="00EF10EA" w:rsidP="00EF10EA">
      <w:pPr>
        <w:spacing w:after="0" w:line="240" w:lineRule="auto"/>
        <w:jc w:val="center"/>
        <w:rPr>
          <w:rFonts w:ascii="English111 Adagio BT" w:hAnsi="English111 Adagio BT"/>
          <w:sz w:val="36"/>
          <w:szCs w:val="36"/>
        </w:rPr>
      </w:pPr>
      <w:r>
        <w:rPr>
          <w:rFonts w:ascii="English111 Adagio BT" w:hAnsi="English111 Adagio BT"/>
          <w:sz w:val="36"/>
          <w:szCs w:val="36"/>
        </w:rPr>
        <w:t>Ufficio IV</w:t>
      </w:r>
    </w:p>
    <w:p w:rsidR="00EF10EA" w:rsidRPr="00E86FE6" w:rsidRDefault="00EF10EA" w:rsidP="00EF10EA">
      <w:pPr>
        <w:tabs>
          <w:tab w:val="left" w:pos="4962"/>
        </w:tabs>
        <w:rPr>
          <w:rFonts w:ascii="Times New Roman" w:hAnsi="Times New Roman" w:cs="Times New Roman"/>
          <w:iCs/>
        </w:rPr>
      </w:pPr>
      <w:proofErr w:type="spellStart"/>
      <w:r w:rsidRPr="00E86FE6">
        <w:rPr>
          <w:rFonts w:ascii="Times New Roman" w:hAnsi="Times New Roman" w:cs="Times New Roman"/>
          <w:iCs/>
        </w:rPr>
        <w:t>Prot</w:t>
      </w:r>
      <w:proofErr w:type="spellEnd"/>
      <w:r w:rsidRPr="00E86FE6">
        <w:rPr>
          <w:rFonts w:ascii="Times New Roman" w:hAnsi="Times New Roman" w:cs="Times New Roman"/>
          <w:iCs/>
        </w:rPr>
        <w:t>. n.</w:t>
      </w:r>
      <w:r w:rsidR="003E2C56">
        <w:rPr>
          <w:rFonts w:ascii="Times New Roman" w:hAnsi="Times New Roman" w:cs="Times New Roman"/>
          <w:iCs/>
        </w:rPr>
        <w:t xml:space="preserve"> AOODRCA 1528/U</w:t>
      </w:r>
      <w:bookmarkStart w:id="0" w:name="_GoBack"/>
      <w:bookmarkEnd w:id="0"/>
      <w:r w:rsidRPr="00E86FE6">
        <w:rPr>
          <w:rFonts w:ascii="Times New Roman" w:hAnsi="Times New Roman" w:cs="Times New Roman"/>
          <w:iCs/>
        </w:rPr>
        <w:t xml:space="preserve">                                                                                          </w:t>
      </w:r>
      <w:r w:rsidR="00BE2F39" w:rsidRPr="00E86FE6">
        <w:rPr>
          <w:rFonts w:ascii="Times New Roman" w:hAnsi="Times New Roman" w:cs="Times New Roman"/>
          <w:iCs/>
        </w:rPr>
        <w:t xml:space="preserve">        </w:t>
      </w:r>
      <w:r w:rsidRPr="00E86FE6">
        <w:rPr>
          <w:rFonts w:ascii="Times New Roman" w:hAnsi="Times New Roman" w:cs="Times New Roman"/>
          <w:iCs/>
        </w:rPr>
        <w:t xml:space="preserve">Napoli, </w:t>
      </w:r>
      <w:r w:rsidR="00E86FE6">
        <w:rPr>
          <w:rFonts w:ascii="Times New Roman" w:hAnsi="Times New Roman" w:cs="Times New Roman"/>
          <w:iCs/>
        </w:rPr>
        <w:t>13.02.2015</w:t>
      </w:r>
    </w:p>
    <w:p w:rsidR="00D33B99" w:rsidRPr="00E86FE6" w:rsidRDefault="00D33B99" w:rsidP="00D33B99">
      <w:pPr>
        <w:pStyle w:val="NormaleWeb"/>
        <w:shd w:val="clear" w:color="auto" w:fill="FFFFFF"/>
        <w:jc w:val="right"/>
        <w:rPr>
          <w:color w:val="000000"/>
          <w:sz w:val="22"/>
          <w:szCs w:val="22"/>
        </w:rPr>
      </w:pPr>
      <w:r w:rsidRPr="00E86FE6">
        <w:rPr>
          <w:color w:val="000000"/>
          <w:sz w:val="22"/>
          <w:szCs w:val="22"/>
        </w:rPr>
        <w:t xml:space="preserve">Ai Rettori delle Università degli Studi </w:t>
      </w:r>
    </w:p>
    <w:p w:rsidR="00D33B99" w:rsidRPr="00E86FE6" w:rsidRDefault="00D33B99" w:rsidP="00D33B99">
      <w:pPr>
        <w:pStyle w:val="NormaleWeb"/>
        <w:shd w:val="clear" w:color="auto" w:fill="FFFFFF"/>
        <w:jc w:val="right"/>
        <w:rPr>
          <w:color w:val="000000"/>
          <w:sz w:val="22"/>
          <w:szCs w:val="22"/>
        </w:rPr>
      </w:pPr>
      <w:r w:rsidRPr="00E86FE6">
        <w:rPr>
          <w:color w:val="000000"/>
          <w:sz w:val="22"/>
          <w:szCs w:val="22"/>
        </w:rPr>
        <w:t xml:space="preserve">Ai Direttori dei Conservatori di musica </w:t>
      </w:r>
    </w:p>
    <w:p w:rsidR="00D33B99" w:rsidRPr="00E86FE6" w:rsidRDefault="00D33B99" w:rsidP="00D33B99">
      <w:pPr>
        <w:pStyle w:val="NormaleWeb"/>
        <w:shd w:val="clear" w:color="auto" w:fill="FFFFFF"/>
        <w:jc w:val="right"/>
        <w:rPr>
          <w:color w:val="000000"/>
          <w:sz w:val="22"/>
          <w:szCs w:val="22"/>
        </w:rPr>
      </w:pPr>
      <w:r w:rsidRPr="00E86FE6">
        <w:rPr>
          <w:color w:val="000000"/>
          <w:sz w:val="22"/>
          <w:szCs w:val="22"/>
        </w:rPr>
        <w:t xml:space="preserve">Ai Direttori delle Accademie delle Belle arti </w:t>
      </w:r>
    </w:p>
    <w:p w:rsidR="00EF10EA" w:rsidRPr="00E86FE6" w:rsidRDefault="008F3354" w:rsidP="00D33B99">
      <w:pPr>
        <w:pStyle w:val="NormaleWeb"/>
        <w:shd w:val="clear" w:color="auto" w:fill="FFFFFF"/>
        <w:jc w:val="right"/>
        <w:rPr>
          <w:color w:val="000000"/>
          <w:sz w:val="22"/>
          <w:szCs w:val="22"/>
        </w:rPr>
      </w:pPr>
      <w:r w:rsidRPr="00E86FE6">
        <w:rPr>
          <w:color w:val="000000"/>
          <w:sz w:val="22"/>
          <w:szCs w:val="22"/>
        </w:rPr>
        <w:t xml:space="preserve">della </w:t>
      </w:r>
      <w:r w:rsidR="00EF10EA" w:rsidRPr="00E86FE6">
        <w:rPr>
          <w:color w:val="000000"/>
          <w:sz w:val="22"/>
          <w:szCs w:val="22"/>
        </w:rPr>
        <w:t>CAMPANIA</w:t>
      </w:r>
    </w:p>
    <w:p w:rsidR="00EF10EA" w:rsidRPr="00E86FE6" w:rsidRDefault="00D33B99" w:rsidP="00D33B99">
      <w:pPr>
        <w:pStyle w:val="NormaleWeb"/>
        <w:shd w:val="clear" w:color="auto" w:fill="FFFFFF"/>
        <w:jc w:val="right"/>
        <w:rPr>
          <w:color w:val="000000"/>
          <w:sz w:val="22"/>
          <w:szCs w:val="22"/>
        </w:rPr>
      </w:pPr>
      <w:r w:rsidRPr="00E86FE6">
        <w:rPr>
          <w:color w:val="000000"/>
          <w:sz w:val="22"/>
          <w:szCs w:val="22"/>
        </w:rPr>
        <w:t>Ai Dirigenti degli Uffici degli Ambiti Territoriali</w:t>
      </w:r>
      <w:r w:rsidRPr="00E86FE6">
        <w:rPr>
          <w:color w:val="000000"/>
          <w:sz w:val="22"/>
          <w:szCs w:val="22"/>
        </w:rPr>
        <w:br/>
        <w:t>delle province di</w:t>
      </w:r>
      <w:r w:rsidR="00EF10EA" w:rsidRPr="00E86FE6">
        <w:rPr>
          <w:color w:val="000000"/>
          <w:sz w:val="22"/>
          <w:szCs w:val="22"/>
        </w:rPr>
        <w:t xml:space="preserve"> Avellino, Benevento, Caserta, Napoli, Salerno</w:t>
      </w:r>
    </w:p>
    <w:p w:rsidR="008F3354" w:rsidRPr="00E86FE6" w:rsidRDefault="00D33B99" w:rsidP="00D33B99">
      <w:pPr>
        <w:pStyle w:val="NormaleWeb"/>
        <w:shd w:val="clear" w:color="auto" w:fill="FFFFFF"/>
        <w:jc w:val="right"/>
        <w:rPr>
          <w:color w:val="000000"/>
          <w:sz w:val="22"/>
          <w:szCs w:val="22"/>
        </w:rPr>
      </w:pPr>
      <w:r w:rsidRPr="00E86FE6">
        <w:rPr>
          <w:color w:val="000000"/>
          <w:sz w:val="22"/>
          <w:szCs w:val="22"/>
        </w:rPr>
        <w:t>Ai Dirigenti Scolastici delle Istituzioni Scolastiche</w:t>
      </w:r>
      <w:r w:rsidRPr="00E86FE6">
        <w:rPr>
          <w:color w:val="000000"/>
          <w:sz w:val="22"/>
          <w:szCs w:val="22"/>
        </w:rPr>
        <w:br/>
        <w:t xml:space="preserve">di ogni ordine e grado della Regione </w:t>
      </w:r>
      <w:r w:rsidR="00EF10EA" w:rsidRPr="00E86FE6">
        <w:rPr>
          <w:color w:val="000000"/>
          <w:sz w:val="22"/>
          <w:szCs w:val="22"/>
        </w:rPr>
        <w:t>Campania</w:t>
      </w:r>
      <w:r w:rsidRPr="00E86FE6">
        <w:rPr>
          <w:color w:val="000000"/>
          <w:sz w:val="22"/>
          <w:szCs w:val="22"/>
        </w:rPr>
        <w:br/>
      </w:r>
    </w:p>
    <w:p w:rsidR="00D33B99" w:rsidRPr="00E86FE6" w:rsidRDefault="00D33B99" w:rsidP="00D33B99">
      <w:pPr>
        <w:pStyle w:val="NormaleWeb"/>
        <w:shd w:val="clear" w:color="auto" w:fill="FFFFFF"/>
        <w:jc w:val="right"/>
        <w:rPr>
          <w:color w:val="000000"/>
          <w:sz w:val="22"/>
          <w:szCs w:val="22"/>
        </w:rPr>
      </w:pPr>
      <w:r w:rsidRPr="00E86FE6">
        <w:rPr>
          <w:color w:val="000000"/>
          <w:sz w:val="22"/>
          <w:szCs w:val="22"/>
        </w:rPr>
        <w:t>LORO SEDI</w:t>
      </w:r>
    </w:p>
    <w:p w:rsidR="00D33B99" w:rsidRPr="00E86FE6" w:rsidRDefault="00D33B99" w:rsidP="00D33B99">
      <w:pPr>
        <w:pStyle w:val="NormaleWeb"/>
        <w:shd w:val="clear" w:color="auto" w:fill="FFFFFF"/>
        <w:jc w:val="both"/>
        <w:rPr>
          <w:color w:val="000000"/>
          <w:sz w:val="22"/>
          <w:szCs w:val="22"/>
        </w:rPr>
      </w:pPr>
      <w:r w:rsidRPr="00E86FE6">
        <w:rPr>
          <w:color w:val="000000"/>
          <w:sz w:val="22"/>
          <w:szCs w:val="22"/>
        </w:rPr>
        <w:t>OGGETTO: T</w:t>
      </w:r>
      <w:r w:rsidR="00E86FE6">
        <w:rPr>
          <w:color w:val="000000"/>
          <w:sz w:val="22"/>
          <w:szCs w:val="22"/>
        </w:rPr>
        <w:t>.</w:t>
      </w:r>
      <w:r w:rsidRPr="00E86FE6">
        <w:rPr>
          <w:color w:val="000000"/>
          <w:sz w:val="22"/>
          <w:szCs w:val="22"/>
        </w:rPr>
        <w:t>F</w:t>
      </w:r>
      <w:r w:rsidR="00E86FE6">
        <w:rPr>
          <w:color w:val="000000"/>
          <w:sz w:val="22"/>
          <w:szCs w:val="22"/>
        </w:rPr>
        <w:t>.</w:t>
      </w:r>
      <w:r w:rsidRPr="00E86FE6">
        <w:rPr>
          <w:color w:val="000000"/>
          <w:sz w:val="22"/>
          <w:szCs w:val="22"/>
        </w:rPr>
        <w:t>A</w:t>
      </w:r>
      <w:r w:rsidR="00E86FE6">
        <w:rPr>
          <w:color w:val="000000"/>
          <w:sz w:val="22"/>
          <w:szCs w:val="22"/>
        </w:rPr>
        <w:t>.</w:t>
      </w:r>
      <w:r w:rsidRPr="00E86FE6">
        <w:rPr>
          <w:color w:val="000000"/>
          <w:sz w:val="22"/>
          <w:szCs w:val="22"/>
        </w:rPr>
        <w:t xml:space="preserve"> secondo ciclo –- Chiarimenti.</w:t>
      </w:r>
    </w:p>
    <w:p w:rsidR="00EF10EA" w:rsidRPr="00E86FE6" w:rsidRDefault="00872C41" w:rsidP="00EF10EA">
      <w:pPr>
        <w:spacing w:line="360" w:lineRule="auto"/>
        <w:jc w:val="both"/>
        <w:rPr>
          <w:rFonts w:ascii="Times New Roman" w:hAnsi="Times New Roman" w:cs="Times New Roman"/>
        </w:rPr>
      </w:pPr>
      <w:r w:rsidRPr="00E86FE6">
        <w:rPr>
          <w:rFonts w:ascii="Times New Roman" w:hAnsi="Times New Roman" w:cs="Times New Roman"/>
          <w:color w:val="000000"/>
        </w:rPr>
        <w:t xml:space="preserve">  </w:t>
      </w:r>
      <w:r w:rsidR="00D33B99" w:rsidRPr="00E86FE6">
        <w:rPr>
          <w:rFonts w:ascii="Times New Roman" w:hAnsi="Times New Roman" w:cs="Times New Roman"/>
          <w:color w:val="000000"/>
        </w:rPr>
        <w:t>Si trasmette</w:t>
      </w:r>
      <w:r w:rsidR="005C55D2" w:rsidRPr="00E86FE6">
        <w:rPr>
          <w:rFonts w:ascii="Times New Roman" w:hAnsi="Times New Roman" w:cs="Times New Roman"/>
          <w:color w:val="000000"/>
        </w:rPr>
        <w:t>,</w:t>
      </w:r>
      <w:r w:rsidR="00D33B99" w:rsidRPr="00E86FE6">
        <w:rPr>
          <w:rFonts w:ascii="Times New Roman" w:hAnsi="Times New Roman" w:cs="Times New Roman"/>
          <w:color w:val="000000"/>
        </w:rPr>
        <w:t xml:space="preserve"> per opportuna cono</w:t>
      </w:r>
      <w:r w:rsidR="00472E90" w:rsidRPr="00E86FE6">
        <w:rPr>
          <w:rFonts w:ascii="Times New Roman" w:hAnsi="Times New Roman" w:cs="Times New Roman"/>
          <w:color w:val="000000"/>
        </w:rPr>
        <w:t>scenz</w:t>
      </w:r>
      <w:r w:rsidR="00EF10EA" w:rsidRPr="00E86FE6">
        <w:rPr>
          <w:rFonts w:ascii="Times New Roman" w:hAnsi="Times New Roman" w:cs="Times New Roman"/>
          <w:color w:val="000000"/>
        </w:rPr>
        <w:t>a</w:t>
      </w:r>
      <w:r w:rsidR="005C55D2" w:rsidRPr="00E86FE6">
        <w:rPr>
          <w:rFonts w:ascii="Times New Roman" w:hAnsi="Times New Roman" w:cs="Times New Roman"/>
          <w:color w:val="000000"/>
        </w:rPr>
        <w:t>,</w:t>
      </w:r>
      <w:r w:rsidR="00EF10EA" w:rsidRPr="00E86FE6">
        <w:rPr>
          <w:rFonts w:ascii="Times New Roman" w:hAnsi="Times New Roman" w:cs="Times New Roman"/>
          <w:color w:val="000000"/>
        </w:rPr>
        <w:t xml:space="preserve"> </w:t>
      </w:r>
      <w:r w:rsidR="00472E90" w:rsidRPr="00E86FE6">
        <w:rPr>
          <w:rFonts w:ascii="Times New Roman" w:hAnsi="Times New Roman" w:cs="Times New Roman"/>
          <w:color w:val="000000"/>
        </w:rPr>
        <w:t xml:space="preserve"> la nota del </w:t>
      </w:r>
      <w:r w:rsidR="00D33B99" w:rsidRPr="00E86FE6">
        <w:rPr>
          <w:rFonts w:ascii="Times New Roman" w:hAnsi="Times New Roman" w:cs="Times New Roman"/>
          <w:color w:val="000000"/>
        </w:rPr>
        <w:t>MIUR</w:t>
      </w:r>
      <w:r w:rsidR="00472E90" w:rsidRPr="00E86FE6">
        <w:rPr>
          <w:rFonts w:ascii="Times New Roman" w:hAnsi="Times New Roman" w:cs="Times New Roman"/>
          <w:color w:val="000000"/>
        </w:rPr>
        <w:t xml:space="preserve">, Direzione Generale del Personale Scolastico, </w:t>
      </w:r>
      <w:r w:rsidR="00EF10EA" w:rsidRPr="00E86FE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EF10EA" w:rsidRPr="00E86FE6">
        <w:rPr>
          <w:rFonts w:ascii="Times New Roman" w:hAnsi="Times New Roman" w:cs="Times New Roman"/>
          <w:color w:val="000000"/>
        </w:rPr>
        <w:t>prot</w:t>
      </w:r>
      <w:proofErr w:type="spellEnd"/>
      <w:r w:rsidR="00EF10EA" w:rsidRPr="00E86FE6">
        <w:rPr>
          <w:rFonts w:ascii="Times New Roman" w:hAnsi="Times New Roman" w:cs="Times New Roman"/>
          <w:color w:val="000000"/>
        </w:rPr>
        <w:t xml:space="preserve">. n. </w:t>
      </w:r>
      <w:r w:rsidR="00D33B99" w:rsidRPr="00E86FE6">
        <w:rPr>
          <w:rFonts w:ascii="Times New Roman" w:hAnsi="Times New Roman" w:cs="Times New Roman"/>
          <w:color w:val="000000"/>
        </w:rPr>
        <w:t>3214 del  30/01/2015</w:t>
      </w:r>
      <w:r w:rsidR="00472E90" w:rsidRPr="00E86FE6">
        <w:rPr>
          <w:rFonts w:ascii="Times New Roman" w:hAnsi="Times New Roman" w:cs="Times New Roman"/>
          <w:color w:val="000000"/>
        </w:rPr>
        <w:t>,</w:t>
      </w:r>
      <w:r w:rsidR="00D33B99" w:rsidRPr="00E86FE6">
        <w:rPr>
          <w:rFonts w:ascii="Times New Roman" w:hAnsi="Times New Roman" w:cs="Times New Roman"/>
          <w:color w:val="000000"/>
        </w:rPr>
        <w:t>  riguard</w:t>
      </w:r>
      <w:r w:rsidR="00472E90" w:rsidRPr="00E86FE6">
        <w:rPr>
          <w:rFonts w:ascii="Times New Roman" w:hAnsi="Times New Roman" w:cs="Times New Roman"/>
          <w:color w:val="000000"/>
        </w:rPr>
        <w:t>ante  chiarimenti  su</w:t>
      </w:r>
      <w:r w:rsidR="00D33B99" w:rsidRPr="00E86FE6">
        <w:rPr>
          <w:rFonts w:ascii="Times New Roman" w:hAnsi="Times New Roman" w:cs="Times New Roman"/>
          <w:color w:val="000000"/>
        </w:rPr>
        <w:t>lla  procedu</w:t>
      </w:r>
      <w:r w:rsidR="008F3354" w:rsidRPr="00E86FE6">
        <w:rPr>
          <w:rFonts w:ascii="Times New Roman" w:hAnsi="Times New Roman" w:cs="Times New Roman"/>
          <w:color w:val="000000"/>
        </w:rPr>
        <w:t>ra  riferita  al  T</w:t>
      </w:r>
      <w:r w:rsidR="00E86FE6">
        <w:rPr>
          <w:rFonts w:ascii="Times New Roman" w:hAnsi="Times New Roman" w:cs="Times New Roman"/>
          <w:color w:val="000000"/>
        </w:rPr>
        <w:t>.</w:t>
      </w:r>
      <w:r w:rsidR="008F3354" w:rsidRPr="00E86FE6">
        <w:rPr>
          <w:rFonts w:ascii="Times New Roman" w:hAnsi="Times New Roman" w:cs="Times New Roman"/>
          <w:color w:val="000000"/>
        </w:rPr>
        <w:t>F</w:t>
      </w:r>
      <w:r w:rsidR="00E86FE6">
        <w:rPr>
          <w:rFonts w:ascii="Times New Roman" w:hAnsi="Times New Roman" w:cs="Times New Roman"/>
          <w:color w:val="000000"/>
        </w:rPr>
        <w:t>.</w:t>
      </w:r>
      <w:r w:rsidR="008F3354" w:rsidRPr="00E86FE6">
        <w:rPr>
          <w:rFonts w:ascii="Times New Roman" w:hAnsi="Times New Roman" w:cs="Times New Roman"/>
          <w:color w:val="000000"/>
        </w:rPr>
        <w:t>A</w:t>
      </w:r>
      <w:r w:rsidR="00E86FE6">
        <w:rPr>
          <w:rFonts w:ascii="Times New Roman" w:hAnsi="Times New Roman" w:cs="Times New Roman"/>
          <w:color w:val="000000"/>
        </w:rPr>
        <w:t>.</w:t>
      </w:r>
      <w:r w:rsidR="008F3354" w:rsidRPr="00E86FE6">
        <w:rPr>
          <w:rFonts w:ascii="Times New Roman" w:hAnsi="Times New Roman" w:cs="Times New Roman"/>
          <w:color w:val="000000"/>
        </w:rPr>
        <w:t>  secondo c</w:t>
      </w:r>
      <w:r w:rsidR="00D33B99" w:rsidRPr="00E86FE6">
        <w:rPr>
          <w:rFonts w:ascii="Times New Roman" w:hAnsi="Times New Roman" w:cs="Times New Roman"/>
          <w:color w:val="000000"/>
        </w:rPr>
        <w:t>iclo</w:t>
      </w:r>
      <w:r w:rsidR="00472E90" w:rsidRPr="00E86FE6">
        <w:rPr>
          <w:rFonts w:ascii="Times New Roman" w:hAnsi="Times New Roman" w:cs="Times New Roman"/>
          <w:color w:val="000000"/>
        </w:rPr>
        <w:t xml:space="preserve">,  in ordine alle </w:t>
      </w:r>
      <w:r w:rsidR="00EF10EA" w:rsidRPr="00E86FE6">
        <w:rPr>
          <w:rFonts w:ascii="Times New Roman" w:hAnsi="Times New Roman" w:cs="Times New Roman"/>
          <w:color w:val="000000"/>
        </w:rPr>
        <w:t xml:space="preserve">modalità </w:t>
      </w:r>
      <w:r w:rsidR="00D33B99" w:rsidRPr="00E86FE6">
        <w:rPr>
          <w:rFonts w:ascii="Times New Roman" w:hAnsi="Times New Roman" w:cs="Times New Roman"/>
          <w:color w:val="000000"/>
        </w:rPr>
        <w:t>di iscrizione e scorriment</w:t>
      </w:r>
      <w:r w:rsidR="00EF10EA" w:rsidRPr="00E86FE6">
        <w:rPr>
          <w:rFonts w:ascii="Times New Roman" w:hAnsi="Times New Roman" w:cs="Times New Roman"/>
          <w:color w:val="000000"/>
        </w:rPr>
        <w:t>o delle graduatorie</w:t>
      </w:r>
      <w:r w:rsidR="00D33B99" w:rsidRPr="00E86FE6">
        <w:rPr>
          <w:rFonts w:ascii="Times New Roman" w:hAnsi="Times New Roman" w:cs="Times New Roman"/>
          <w:color w:val="000000"/>
        </w:rPr>
        <w:t>.</w:t>
      </w:r>
    </w:p>
    <w:p w:rsidR="00472E90" w:rsidRPr="00E86FE6" w:rsidRDefault="00EF10EA" w:rsidP="00EF10EA">
      <w:pPr>
        <w:spacing w:line="360" w:lineRule="auto"/>
        <w:jc w:val="both"/>
        <w:rPr>
          <w:rFonts w:ascii="Times New Roman" w:hAnsi="Times New Roman" w:cs="Times New Roman"/>
        </w:rPr>
      </w:pPr>
      <w:r w:rsidRPr="00E86FE6">
        <w:rPr>
          <w:rFonts w:ascii="Times New Roman" w:hAnsi="Times New Roman" w:cs="Times New Roman"/>
        </w:rPr>
        <w:t xml:space="preserve"> Con l’occasione si rammenta</w:t>
      </w:r>
      <w:r w:rsidR="00472E90" w:rsidRPr="00E86FE6">
        <w:rPr>
          <w:rFonts w:ascii="Times New Roman" w:hAnsi="Times New Roman" w:cs="Times New Roman"/>
        </w:rPr>
        <w:t xml:space="preserve"> che le richieste di nulla osta in entrata o in uscita, per motivi sopraggiunti, relative alla frequenza dei percorsi di Tirocinio formativo attivo, possono essere accolte previo accordo delle istituzioni accademiche di partenza e di destinazione</w:t>
      </w:r>
      <w:r w:rsidR="00E86FE6">
        <w:rPr>
          <w:rFonts w:ascii="Times New Roman" w:hAnsi="Times New Roman" w:cs="Times New Roman"/>
        </w:rPr>
        <w:t>, con conseguente</w:t>
      </w:r>
      <w:r w:rsidR="00472E90" w:rsidRPr="00E86FE6">
        <w:rPr>
          <w:rFonts w:ascii="Times New Roman" w:hAnsi="Times New Roman" w:cs="Times New Roman"/>
        </w:rPr>
        <w:t xml:space="preserve"> trasferimento del posto, come stabilito </w:t>
      </w:r>
      <w:r w:rsidRPr="00E86FE6">
        <w:rPr>
          <w:rFonts w:ascii="Times New Roman" w:hAnsi="Times New Roman" w:cs="Times New Roman"/>
        </w:rPr>
        <w:t>dalla nota M</w:t>
      </w:r>
      <w:r w:rsidR="00E86FE6">
        <w:rPr>
          <w:rFonts w:ascii="Times New Roman" w:hAnsi="Times New Roman" w:cs="Times New Roman"/>
        </w:rPr>
        <w:t>.</w:t>
      </w:r>
      <w:r w:rsidRPr="00E86FE6">
        <w:rPr>
          <w:rFonts w:ascii="Times New Roman" w:hAnsi="Times New Roman" w:cs="Times New Roman"/>
        </w:rPr>
        <w:t>I</w:t>
      </w:r>
      <w:r w:rsidR="00E86FE6">
        <w:rPr>
          <w:rFonts w:ascii="Times New Roman" w:hAnsi="Times New Roman" w:cs="Times New Roman"/>
        </w:rPr>
        <w:t>.</w:t>
      </w:r>
      <w:r w:rsidRPr="00E86FE6">
        <w:rPr>
          <w:rFonts w:ascii="Times New Roman" w:hAnsi="Times New Roman" w:cs="Times New Roman"/>
        </w:rPr>
        <w:t>U</w:t>
      </w:r>
      <w:r w:rsidR="00E86FE6">
        <w:rPr>
          <w:rFonts w:ascii="Times New Roman" w:hAnsi="Times New Roman" w:cs="Times New Roman"/>
        </w:rPr>
        <w:t>.</w:t>
      </w:r>
      <w:r w:rsidRPr="00E86FE6">
        <w:rPr>
          <w:rFonts w:ascii="Times New Roman" w:hAnsi="Times New Roman" w:cs="Times New Roman"/>
        </w:rPr>
        <w:t>R</w:t>
      </w:r>
      <w:r w:rsidR="00E86FE6">
        <w:rPr>
          <w:rFonts w:ascii="Times New Roman" w:hAnsi="Times New Roman" w:cs="Times New Roman"/>
        </w:rPr>
        <w:t>.</w:t>
      </w:r>
      <w:r w:rsidR="005C4590">
        <w:rPr>
          <w:rFonts w:ascii="Times New Roman" w:hAnsi="Times New Roman" w:cs="Times New Roman"/>
        </w:rPr>
        <w:t xml:space="preserve">, </w:t>
      </w:r>
      <w:r w:rsidRPr="00E86FE6">
        <w:rPr>
          <w:rFonts w:ascii="Times New Roman" w:hAnsi="Times New Roman" w:cs="Times New Roman"/>
        </w:rPr>
        <w:t xml:space="preserve"> </w:t>
      </w:r>
      <w:proofErr w:type="spellStart"/>
      <w:r w:rsidRPr="00E86FE6">
        <w:rPr>
          <w:rFonts w:ascii="Times New Roman" w:hAnsi="Times New Roman" w:cs="Times New Roman"/>
        </w:rPr>
        <w:t>pr</w:t>
      </w:r>
      <w:r w:rsidR="00472E90" w:rsidRPr="00E86FE6">
        <w:rPr>
          <w:rFonts w:ascii="Times New Roman" w:hAnsi="Times New Roman" w:cs="Times New Roman"/>
        </w:rPr>
        <w:t>o</w:t>
      </w:r>
      <w:r w:rsidRPr="00E86FE6">
        <w:rPr>
          <w:rFonts w:ascii="Times New Roman" w:hAnsi="Times New Roman" w:cs="Times New Roman"/>
        </w:rPr>
        <w:t>t</w:t>
      </w:r>
      <w:proofErr w:type="spellEnd"/>
      <w:r w:rsidR="00472E90" w:rsidRPr="00E86FE6">
        <w:rPr>
          <w:rFonts w:ascii="Times New Roman" w:hAnsi="Times New Roman" w:cs="Times New Roman"/>
        </w:rPr>
        <w:t>. 20175 del 29.12.2014.</w:t>
      </w:r>
    </w:p>
    <w:p w:rsidR="00472E90" w:rsidRPr="00E86FE6" w:rsidRDefault="00EF10EA" w:rsidP="00EF10EA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86FE6">
        <w:rPr>
          <w:rFonts w:ascii="Times New Roman" w:hAnsi="Times New Roman" w:cs="Times New Roman"/>
          <w:sz w:val="20"/>
          <w:szCs w:val="20"/>
        </w:rPr>
        <w:t>Allegati:</w:t>
      </w:r>
    </w:p>
    <w:p w:rsidR="00EF10EA" w:rsidRPr="00E86FE6" w:rsidRDefault="00EF10EA" w:rsidP="00EF10EA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86FE6">
        <w:rPr>
          <w:rFonts w:ascii="Times New Roman" w:hAnsi="Times New Roman" w:cs="Times New Roman"/>
          <w:sz w:val="20"/>
          <w:szCs w:val="20"/>
        </w:rPr>
        <w:t xml:space="preserve">Nota M.I.U.R.  </w:t>
      </w:r>
      <w:proofErr w:type="spellStart"/>
      <w:r w:rsidRPr="00E86FE6">
        <w:rPr>
          <w:rFonts w:ascii="Times New Roman" w:hAnsi="Times New Roman" w:cs="Times New Roman"/>
          <w:sz w:val="20"/>
          <w:szCs w:val="20"/>
        </w:rPr>
        <w:t>prot</w:t>
      </w:r>
      <w:proofErr w:type="spellEnd"/>
      <w:r w:rsidRPr="00E86FE6">
        <w:rPr>
          <w:rFonts w:ascii="Times New Roman" w:hAnsi="Times New Roman" w:cs="Times New Roman"/>
          <w:sz w:val="20"/>
          <w:szCs w:val="20"/>
        </w:rPr>
        <w:t>. n. 3214/2015</w:t>
      </w:r>
    </w:p>
    <w:p w:rsidR="00EF10EA" w:rsidRPr="00E86FE6" w:rsidRDefault="00EF10EA" w:rsidP="00EF10EA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86FE6">
        <w:rPr>
          <w:rFonts w:ascii="Times New Roman" w:hAnsi="Times New Roman" w:cs="Times New Roman"/>
          <w:sz w:val="20"/>
          <w:szCs w:val="20"/>
        </w:rPr>
        <w:t xml:space="preserve">Nota M.I.U.R. </w:t>
      </w:r>
      <w:proofErr w:type="spellStart"/>
      <w:r w:rsidRPr="00E86FE6">
        <w:rPr>
          <w:rFonts w:ascii="Times New Roman" w:hAnsi="Times New Roman" w:cs="Times New Roman"/>
          <w:sz w:val="20"/>
          <w:szCs w:val="20"/>
        </w:rPr>
        <w:t>prot</w:t>
      </w:r>
      <w:proofErr w:type="spellEnd"/>
      <w:r w:rsidRPr="00E86FE6">
        <w:rPr>
          <w:rFonts w:ascii="Times New Roman" w:hAnsi="Times New Roman" w:cs="Times New Roman"/>
          <w:sz w:val="20"/>
          <w:szCs w:val="20"/>
        </w:rPr>
        <w:t>. n. 20175/2014</w:t>
      </w:r>
    </w:p>
    <w:p w:rsidR="00E86FE6" w:rsidRPr="00E86FE6" w:rsidRDefault="00454D4D" w:rsidP="00E86F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F.to </w:t>
      </w:r>
      <w:r w:rsidR="00E86FE6">
        <w:rPr>
          <w:rFonts w:ascii="Times New Roman" w:hAnsi="Times New Roman" w:cs="Times New Roman"/>
          <w:sz w:val="24"/>
          <w:szCs w:val="24"/>
        </w:rPr>
        <w:t xml:space="preserve"> </w:t>
      </w:r>
      <w:r w:rsidR="008F3354" w:rsidRPr="00E86FE6">
        <w:rPr>
          <w:rFonts w:ascii="Times New Roman" w:hAnsi="Times New Roman" w:cs="Times New Roman"/>
          <w:sz w:val="24"/>
          <w:szCs w:val="24"/>
        </w:rPr>
        <w:t>IL DIRIGENTE</w:t>
      </w:r>
    </w:p>
    <w:p w:rsidR="00D33B99" w:rsidRPr="00E86FE6" w:rsidRDefault="008F3354" w:rsidP="00E86F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6FE6">
        <w:rPr>
          <w:rFonts w:ascii="Times New Roman" w:hAnsi="Times New Roman" w:cs="Times New Roman"/>
          <w:sz w:val="24"/>
          <w:szCs w:val="24"/>
        </w:rPr>
        <w:t xml:space="preserve">Luisa </w:t>
      </w:r>
      <w:r w:rsidR="005C55D2" w:rsidRPr="00E86FE6">
        <w:rPr>
          <w:rFonts w:ascii="Times New Roman" w:hAnsi="Times New Roman" w:cs="Times New Roman"/>
          <w:sz w:val="24"/>
          <w:szCs w:val="24"/>
        </w:rPr>
        <w:t xml:space="preserve"> </w:t>
      </w:r>
      <w:r w:rsidRPr="00E86FE6">
        <w:rPr>
          <w:rFonts w:ascii="Times New Roman" w:hAnsi="Times New Roman" w:cs="Times New Roman"/>
          <w:sz w:val="24"/>
          <w:szCs w:val="24"/>
        </w:rPr>
        <w:t>Franzese</w:t>
      </w:r>
    </w:p>
    <w:sectPr w:rsidR="00D33B99" w:rsidRPr="00E86FE6" w:rsidSect="00D334C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altName w:val="Palace Script MT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C6E16"/>
    <w:multiLevelType w:val="hybridMultilevel"/>
    <w:tmpl w:val="3A36A59A"/>
    <w:lvl w:ilvl="0" w:tplc="5E6260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B99"/>
    <w:rsid w:val="003E2C56"/>
    <w:rsid w:val="00454D4D"/>
    <w:rsid w:val="00472E90"/>
    <w:rsid w:val="005C4590"/>
    <w:rsid w:val="005C55D2"/>
    <w:rsid w:val="00734A1A"/>
    <w:rsid w:val="00815EF0"/>
    <w:rsid w:val="00872C41"/>
    <w:rsid w:val="008F3354"/>
    <w:rsid w:val="00A076E0"/>
    <w:rsid w:val="00BE2F39"/>
    <w:rsid w:val="00C42AF6"/>
    <w:rsid w:val="00C854E8"/>
    <w:rsid w:val="00D334CC"/>
    <w:rsid w:val="00D33B99"/>
    <w:rsid w:val="00E86FE6"/>
    <w:rsid w:val="00EF10EA"/>
    <w:rsid w:val="00F40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D33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D33B99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D33B99"/>
    <w:rPr>
      <w:color w:val="0000FF"/>
      <w:u w:val="single"/>
    </w:rPr>
  </w:style>
  <w:style w:type="character" w:customStyle="1" w:styleId="apple-converted-space">
    <w:name w:val="apple-converted-space"/>
    <w:basedOn w:val="Carpredefinitoparagrafo"/>
    <w:rsid w:val="00D33B99"/>
  </w:style>
  <w:style w:type="character" w:styleId="Enfasicorsivo">
    <w:name w:val="Emphasis"/>
    <w:basedOn w:val="Carpredefinitoparagrafo"/>
    <w:uiPriority w:val="20"/>
    <w:qFormat/>
    <w:rsid w:val="00D33B99"/>
    <w:rPr>
      <w:i/>
      <w:iCs/>
    </w:rPr>
  </w:style>
  <w:style w:type="paragraph" w:styleId="Paragrafoelenco">
    <w:name w:val="List Paragraph"/>
    <w:basedOn w:val="Normale"/>
    <w:uiPriority w:val="34"/>
    <w:qFormat/>
    <w:rsid w:val="00EF10E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10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F10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D33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D33B99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D33B99"/>
    <w:rPr>
      <w:color w:val="0000FF"/>
      <w:u w:val="single"/>
    </w:rPr>
  </w:style>
  <w:style w:type="character" w:customStyle="1" w:styleId="apple-converted-space">
    <w:name w:val="apple-converted-space"/>
    <w:basedOn w:val="Carpredefinitoparagrafo"/>
    <w:rsid w:val="00D33B99"/>
  </w:style>
  <w:style w:type="character" w:styleId="Enfasicorsivo">
    <w:name w:val="Emphasis"/>
    <w:basedOn w:val="Carpredefinitoparagrafo"/>
    <w:uiPriority w:val="20"/>
    <w:qFormat/>
    <w:rsid w:val="00D33B99"/>
    <w:rPr>
      <w:i/>
      <w:iCs/>
    </w:rPr>
  </w:style>
  <w:style w:type="paragraph" w:styleId="Paragrafoelenco">
    <w:name w:val="List Paragraph"/>
    <w:basedOn w:val="Normale"/>
    <w:uiPriority w:val="34"/>
    <w:qFormat/>
    <w:rsid w:val="00EF10E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10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F10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34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037381">
          <w:marLeft w:val="0"/>
          <w:marRight w:val="0"/>
          <w:marTop w:val="0"/>
          <w:marBottom w:val="0"/>
          <w:divBdr>
            <w:top w:val="single" w:sz="18" w:space="13" w:color="ECECEC"/>
            <w:left w:val="single" w:sz="18" w:space="13" w:color="ECECEC"/>
            <w:bottom w:val="single" w:sz="18" w:space="13" w:color="ECECEC"/>
            <w:right w:val="single" w:sz="18" w:space="13" w:color="ECECEC"/>
          </w:divBdr>
        </w:div>
        <w:div w:id="155845059">
          <w:marLeft w:val="0"/>
          <w:marRight w:val="0"/>
          <w:marTop w:val="0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6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Administrator</cp:lastModifiedBy>
  <cp:revision>6</cp:revision>
  <dcterms:created xsi:type="dcterms:W3CDTF">2015-02-13T08:49:00Z</dcterms:created>
  <dcterms:modified xsi:type="dcterms:W3CDTF">2015-02-13T11:08:00Z</dcterms:modified>
</cp:coreProperties>
</file>