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ACE" w:rsidRDefault="00C45ACE" w:rsidP="00CD5C7A">
      <w:pPr>
        <w:jc w:val="center"/>
        <w:rPr>
          <w:b/>
        </w:rPr>
      </w:pPr>
    </w:p>
    <w:p w:rsidR="00CD5C7A" w:rsidRPr="00445DA0" w:rsidRDefault="00CD5C7A" w:rsidP="00CD5C7A">
      <w:pPr>
        <w:jc w:val="center"/>
        <w:rPr>
          <w:b/>
        </w:rPr>
      </w:pPr>
      <w:r w:rsidRPr="00445DA0">
        <w:rPr>
          <w:b/>
        </w:rPr>
        <w:t xml:space="preserve">ISTITUTI TECNICI Settore </w:t>
      </w:r>
      <w:r>
        <w:rPr>
          <w:b/>
        </w:rPr>
        <w:t>TECNOLOGICO</w:t>
      </w:r>
    </w:p>
    <w:p w:rsidR="00CD5C7A" w:rsidRPr="00445DA0" w:rsidRDefault="00CD5C7A" w:rsidP="00CD5C7A">
      <w:pPr>
        <w:jc w:val="center"/>
        <w:rPr>
          <w:b/>
        </w:rPr>
      </w:pPr>
      <w:r w:rsidRPr="00445DA0">
        <w:rPr>
          <w:b/>
        </w:rPr>
        <w:t xml:space="preserve">Indirizzo </w:t>
      </w:r>
      <w:r w:rsidR="00FD6372">
        <w:rPr>
          <w:b/>
        </w:rPr>
        <w:t>“</w:t>
      </w:r>
      <w:r w:rsidRPr="00445DA0">
        <w:rPr>
          <w:b/>
        </w:rPr>
        <w:t>CHIMICA, MATERIALI E BIOTECNOLOGIE</w:t>
      </w:r>
      <w:r w:rsidR="00FD6372">
        <w:rPr>
          <w:b/>
        </w:rPr>
        <w:t>”</w:t>
      </w:r>
    </w:p>
    <w:p w:rsidR="00CD5C7A" w:rsidRPr="00445DA0" w:rsidRDefault="00CD5C7A" w:rsidP="00CD5C7A">
      <w:pPr>
        <w:jc w:val="center"/>
        <w:rPr>
          <w:b/>
        </w:rPr>
      </w:pPr>
      <w:r w:rsidRPr="00445DA0">
        <w:rPr>
          <w:b/>
        </w:rPr>
        <w:t xml:space="preserve">Articolazione  </w:t>
      </w:r>
      <w:r w:rsidR="00FD6372">
        <w:rPr>
          <w:b/>
        </w:rPr>
        <w:t>“</w:t>
      </w:r>
      <w:r w:rsidRPr="00445DA0">
        <w:rPr>
          <w:b/>
        </w:rPr>
        <w:t>BIOTECNOLOGIE SANITARIE</w:t>
      </w:r>
      <w:r w:rsidR="00FD6372">
        <w:rPr>
          <w:b/>
        </w:rPr>
        <w:t>”</w:t>
      </w:r>
    </w:p>
    <w:p w:rsidR="00DD5409" w:rsidRDefault="00FD6372" w:rsidP="00DD5409">
      <w:pPr>
        <w:spacing w:line="480" w:lineRule="auto"/>
        <w:jc w:val="center"/>
        <w:rPr>
          <w:b/>
        </w:rPr>
      </w:pPr>
      <w:r>
        <w:rPr>
          <w:b/>
        </w:rPr>
        <w:t>ESEMPIO DI SECONDA PROVA di “</w:t>
      </w:r>
      <w:r w:rsidR="009735B3" w:rsidRPr="00445DA0">
        <w:rPr>
          <w:b/>
        </w:rPr>
        <w:t>IGIENE, ANATOMIA, FISIOLOGIA E PATOLOGIA</w:t>
      </w:r>
      <w:r>
        <w:rPr>
          <w:b/>
        </w:rPr>
        <w:t>”</w:t>
      </w:r>
    </w:p>
    <w:p w:rsidR="00DD5409" w:rsidRDefault="006B3F25" w:rsidP="00DD5409">
      <w:pPr>
        <w:spacing w:line="480" w:lineRule="auto"/>
        <w:rPr>
          <w:b/>
        </w:rPr>
      </w:pPr>
      <w:r>
        <w:rPr>
          <w:b/>
        </w:rPr>
        <w:t>Premessa</w:t>
      </w:r>
    </w:p>
    <w:p w:rsidR="00445DA0" w:rsidRPr="00DD5409" w:rsidRDefault="00CD5C7A" w:rsidP="00DD5409">
      <w:pPr>
        <w:spacing w:line="480" w:lineRule="auto"/>
        <w:rPr>
          <w:b/>
        </w:rPr>
      </w:pPr>
      <w:bookmarkStart w:id="0" w:name="_GoBack"/>
      <w:bookmarkEnd w:id="0"/>
      <w:r w:rsidRPr="002B4592">
        <w:t xml:space="preserve">".....Nel mondo, il tumore della cervice uterina </w:t>
      </w:r>
      <w:r w:rsidR="002B4592" w:rsidRPr="002B4592">
        <w:t>è il secondo tumore più frequente nella popolazione femminile.</w:t>
      </w:r>
      <w:r w:rsidRPr="002B4592">
        <w:t>. Il carcinoma della cervice uterina è il primo cancro ad essere riconosciuto dall’Organizzazione Mondiale della Sanità come totalmente riconducibile ad un agente infettivo.....I risultati degli studi di sorveglianza</w:t>
      </w:r>
      <w:r>
        <w:t xml:space="preserve"> epidemiologica sono di difficile interpretazione, a causa dei diversi programmi di prevenzione e di trattamento delle lesioni precoci nelle diverse aree geografiche.... Attualmente, i programmi di screening producono una diminuzione dell’incidenza del tumore della cervice..."</w:t>
      </w:r>
    </w:p>
    <w:p w:rsidR="00445DA0" w:rsidRPr="002B4592" w:rsidRDefault="00CD5C7A" w:rsidP="002B4592">
      <w:pPr>
        <w:jc w:val="both"/>
        <w:rPr>
          <w:b/>
          <w:i/>
          <w:sz w:val="18"/>
          <w:szCs w:val="18"/>
        </w:rPr>
      </w:pPr>
      <w:r w:rsidRPr="002B4592">
        <w:rPr>
          <w:i/>
          <w:sz w:val="18"/>
          <w:szCs w:val="18"/>
        </w:rPr>
        <w:t xml:space="preserve">cit. </w:t>
      </w:r>
      <w:r w:rsidR="002B4592" w:rsidRPr="002B4592">
        <w:rPr>
          <w:i/>
          <w:sz w:val="18"/>
          <w:szCs w:val="18"/>
        </w:rPr>
        <w:t>da Ministero della Salute</w:t>
      </w:r>
      <w:r w:rsidRPr="002B4592">
        <w:rPr>
          <w:i/>
          <w:sz w:val="18"/>
          <w:szCs w:val="18"/>
        </w:rPr>
        <w:t xml:space="preserve"> (</w:t>
      </w:r>
      <w:proofErr w:type="spellStart"/>
      <w:r w:rsidRPr="002B4592">
        <w:rPr>
          <w:i/>
          <w:sz w:val="18"/>
          <w:szCs w:val="18"/>
        </w:rPr>
        <w:t>Schiffman</w:t>
      </w:r>
      <w:proofErr w:type="spellEnd"/>
      <w:r w:rsidRPr="002B4592">
        <w:rPr>
          <w:i/>
          <w:sz w:val="18"/>
          <w:szCs w:val="18"/>
        </w:rPr>
        <w:t xml:space="preserve"> MH, Hildesheim A. </w:t>
      </w:r>
      <w:proofErr w:type="spellStart"/>
      <w:r w:rsidRPr="002B4592">
        <w:rPr>
          <w:i/>
          <w:sz w:val="18"/>
          <w:szCs w:val="18"/>
        </w:rPr>
        <w:t>Cervical</w:t>
      </w:r>
      <w:proofErr w:type="spellEnd"/>
      <w:r w:rsidRPr="002B4592">
        <w:rPr>
          <w:i/>
          <w:sz w:val="18"/>
          <w:szCs w:val="18"/>
        </w:rPr>
        <w:t xml:space="preserve"> </w:t>
      </w:r>
      <w:proofErr w:type="spellStart"/>
      <w:r w:rsidRPr="002B4592">
        <w:rPr>
          <w:i/>
          <w:sz w:val="18"/>
          <w:szCs w:val="18"/>
        </w:rPr>
        <w:t>Cancer</w:t>
      </w:r>
      <w:proofErr w:type="spellEnd"/>
      <w:r w:rsidRPr="002B4592">
        <w:rPr>
          <w:i/>
          <w:sz w:val="18"/>
          <w:szCs w:val="18"/>
        </w:rPr>
        <w:t xml:space="preserve">. </w:t>
      </w:r>
      <w:proofErr w:type="spellStart"/>
      <w:r w:rsidRPr="00CD5C7A">
        <w:rPr>
          <w:i/>
          <w:sz w:val="18"/>
          <w:szCs w:val="18"/>
          <w:lang w:val="en-US"/>
        </w:rPr>
        <w:t>In:Schottenfeld</w:t>
      </w:r>
      <w:proofErr w:type="spellEnd"/>
      <w:r w:rsidRPr="00CD5C7A">
        <w:rPr>
          <w:i/>
          <w:sz w:val="18"/>
          <w:szCs w:val="18"/>
          <w:lang w:val="en-US"/>
        </w:rPr>
        <w:t xml:space="preserve"> D, </w:t>
      </w:r>
      <w:proofErr w:type="spellStart"/>
      <w:r w:rsidRPr="00CD5C7A">
        <w:rPr>
          <w:i/>
          <w:sz w:val="18"/>
          <w:szCs w:val="18"/>
          <w:lang w:val="en-US"/>
        </w:rPr>
        <w:t>Fraumeni</w:t>
      </w:r>
      <w:proofErr w:type="spellEnd"/>
      <w:r w:rsidRPr="00CD5C7A">
        <w:rPr>
          <w:i/>
          <w:sz w:val="18"/>
          <w:szCs w:val="18"/>
          <w:lang w:val="en-US"/>
        </w:rPr>
        <w:t xml:space="preserve"> JF editors. Cancer epidemiology and prevention. </w:t>
      </w:r>
      <w:r w:rsidRPr="00CD5C7A">
        <w:rPr>
          <w:i/>
          <w:sz w:val="18"/>
          <w:szCs w:val="18"/>
        </w:rPr>
        <w:t xml:space="preserve">3rd Oxford: Oxford </w:t>
      </w:r>
      <w:proofErr w:type="spellStart"/>
      <w:r w:rsidRPr="00CD5C7A">
        <w:rPr>
          <w:i/>
          <w:sz w:val="18"/>
          <w:szCs w:val="18"/>
        </w:rPr>
        <w:t>University</w:t>
      </w:r>
      <w:proofErr w:type="spellEnd"/>
      <w:r w:rsidRPr="00CD5C7A">
        <w:rPr>
          <w:i/>
          <w:sz w:val="18"/>
          <w:szCs w:val="18"/>
        </w:rPr>
        <w:t xml:space="preserve"> Press 2006; 1044-67)</w:t>
      </w:r>
    </w:p>
    <w:p w:rsidR="00560F58" w:rsidRDefault="00560F58" w:rsidP="00560F58">
      <w:pPr>
        <w:rPr>
          <w:b/>
        </w:rPr>
      </w:pPr>
    </w:p>
    <w:p w:rsidR="00717147" w:rsidRPr="006B3F25" w:rsidRDefault="00560F58" w:rsidP="006B3F25">
      <w:pPr>
        <w:rPr>
          <w:b/>
        </w:rPr>
      </w:pPr>
      <w:r w:rsidRPr="006B3F25">
        <w:rPr>
          <w:b/>
        </w:rPr>
        <w:t>PRIMA PARTE</w:t>
      </w:r>
    </w:p>
    <w:p w:rsidR="00717147" w:rsidRPr="002B4592" w:rsidRDefault="002B4592" w:rsidP="002B4592">
      <w:pPr>
        <w:spacing w:after="0" w:line="360" w:lineRule="auto"/>
      </w:pPr>
      <w:r w:rsidRPr="002B4592">
        <w:t>Il candidato</w:t>
      </w:r>
    </w:p>
    <w:p w:rsidR="00891382" w:rsidRDefault="006B3F25" w:rsidP="002B4592">
      <w:pPr>
        <w:pStyle w:val="Paragrafoelenco"/>
        <w:numPr>
          <w:ilvl w:val="0"/>
          <w:numId w:val="4"/>
        </w:numPr>
        <w:spacing w:after="0"/>
      </w:pPr>
      <w:r>
        <w:t>C</w:t>
      </w:r>
      <w:r w:rsidR="002B4592" w:rsidRPr="002B4592">
        <w:t xml:space="preserve">ommenti </w:t>
      </w:r>
      <w:r w:rsidR="00676510">
        <w:t>le affermazioni sopra riportate</w:t>
      </w:r>
      <w:r w:rsidR="002B4592" w:rsidRPr="002B4592">
        <w:t xml:space="preserve"> alla luce delle sue conoscenze sul</w:t>
      </w:r>
      <w:r w:rsidR="002B4592">
        <w:t xml:space="preserve">l'epidemiologia del </w:t>
      </w:r>
      <w:r w:rsidR="002B4592" w:rsidRPr="002B4592">
        <w:t xml:space="preserve"> carcinoma della </w:t>
      </w:r>
      <w:r w:rsidR="002B4592">
        <w:t>cervice uterina.</w:t>
      </w:r>
    </w:p>
    <w:p w:rsidR="002B4592" w:rsidRDefault="006B3F25" w:rsidP="006B3F25">
      <w:pPr>
        <w:pStyle w:val="Paragrafoelenco"/>
        <w:numPr>
          <w:ilvl w:val="0"/>
          <w:numId w:val="4"/>
        </w:numPr>
        <w:spacing w:after="0"/>
      </w:pPr>
      <w:r>
        <w:t>D</w:t>
      </w:r>
      <w:r w:rsidR="002B4592">
        <w:t>escriva la struttura dell'utero e analizzi le alterazioni morfo-strutturali correlate alla presenza della patologia degenerativa in esame.</w:t>
      </w:r>
    </w:p>
    <w:p w:rsidR="000C33F9" w:rsidRDefault="006B3F25" w:rsidP="006B3F25">
      <w:pPr>
        <w:pStyle w:val="Paragrafoelenco"/>
        <w:numPr>
          <w:ilvl w:val="0"/>
          <w:numId w:val="4"/>
        </w:numPr>
        <w:spacing w:after="0"/>
      </w:pPr>
      <w:r>
        <w:t>P</w:t>
      </w:r>
      <w:r w:rsidR="001E0735">
        <w:t>renda in esame le caratteristiche dell'agente infettivo responsabile della malattia e gli eventuali fattori di rischio</w:t>
      </w:r>
      <w:r w:rsidR="00E7505A">
        <w:t>.</w:t>
      </w:r>
    </w:p>
    <w:p w:rsidR="00E11390" w:rsidRPr="002B4592" w:rsidRDefault="006B3F25" w:rsidP="006B3F25">
      <w:pPr>
        <w:pStyle w:val="Paragrafoelenco"/>
        <w:numPr>
          <w:ilvl w:val="0"/>
          <w:numId w:val="4"/>
        </w:numPr>
        <w:spacing w:after="0"/>
      </w:pPr>
      <w:r>
        <w:t>D</w:t>
      </w:r>
      <w:r w:rsidR="001E0735">
        <w:t xml:space="preserve">escriva le modalità di diagnosi e gli interventi di prevenzione primaria, secondaria e terziaria </w:t>
      </w:r>
      <w:r w:rsidR="00E7505A">
        <w:t>attualmente in uso.</w:t>
      </w:r>
    </w:p>
    <w:p w:rsidR="00A83AEF" w:rsidRDefault="00A83AEF" w:rsidP="00717147">
      <w:pPr>
        <w:spacing w:after="0" w:line="240" w:lineRule="auto"/>
        <w:rPr>
          <w:b/>
        </w:rPr>
      </w:pPr>
    </w:p>
    <w:p w:rsidR="00E7505A" w:rsidRDefault="00E7505A" w:rsidP="00717147">
      <w:pPr>
        <w:spacing w:after="0" w:line="240" w:lineRule="auto"/>
        <w:rPr>
          <w:b/>
          <w:caps/>
        </w:rPr>
      </w:pPr>
    </w:p>
    <w:p w:rsidR="000C33F9" w:rsidRPr="006B3F25" w:rsidRDefault="00560F58" w:rsidP="00717147">
      <w:pPr>
        <w:spacing w:after="0" w:line="240" w:lineRule="auto"/>
        <w:rPr>
          <w:b/>
          <w:caps/>
        </w:rPr>
      </w:pPr>
      <w:r w:rsidRPr="006B3F25">
        <w:rPr>
          <w:b/>
          <w:caps/>
        </w:rPr>
        <w:t>SECONDA PARTE</w:t>
      </w:r>
    </w:p>
    <w:p w:rsidR="00A83AEF" w:rsidRDefault="00A83AEF" w:rsidP="00717147">
      <w:pPr>
        <w:spacing w:after="0" w:line="240" w:lineRule="auto"/>
        <w:rPr>
          <w:b/>
        </w:rPr>
      </w:pPr>
    </w:p>
    <w:p w:rsidR="00A83AEF" w:rsidRPr="00E7505A" w:rsidRDefault="002640E3" w:rsidP="00E7505A">
      <w:pPr>
        <w:spacing w:after="0" w:line="360" w:lineRule="auto"/>
      </w:pPr>
      <w:r w:rsidRPr="00E7505A">
        <w:t>I</w:t>
      </w:r>
      <w:r w:rsidR="00D87960" w:rsidRPr="00E7505A">
        <w:t xml:space="preserve">l candidato </w:t>
      </w:r>
    </w:p>
    <w:p w:rsidR="002A5518" w:rsidRDefault="006B3F25" w:rsidP="00934988">
      <w:pPr>
        <w:pStyle w:val="Paragrafoelenco"/>
        <w:numPr>
          <w:ilvl w:val="0"/>
          <w:numId w:val="13"/>
        </w:numPr>
        <w:spacing w:after="0"/>
      </w:pPr>
      <w:r>
        <w:t>P</w:t>
      </w:r>
      <w:r w:rsidR="003F6388">
        <w:t>rogetti un intervento di educazione sanitaria relativo al tumore alla mammella, che rappresenta il tumore più frequente nel sesso femminile.</w:t>
      </w:r>
    </w:p>
    <w:p w:rsidR="003F6388" w:rsidRDefault="006B3F25" w:rsidP="00934988">
      <w:pPr>
        <w:pStyle w:val="Paragrafoelenco"/>
        <w:numPr>
          <w:ilvl w:val="0"/>
          <w:numId w:val="13"/>
        </w:numPr>
        <w:spacing w:after="0"/>
      </w:pPr>
      <w:r>
        <w:t>P</w:t>
      </w:r>
      <w:r w:rsidR="003F6388">
        <w:t>renda in esame le malattie infett</w:t>
      </w:r>
      <w:r w:rsidR="003567CF">
        <w:t>ive a trasmissione sessuale e descriva eziologia e quadro clinico di una patologia a scelta.</w:t>
      </w:r>
    </w:p>
    <w:p w:rsidR="006B3F25" w:rsidRDefault="006B3F25" w:rsidP="00934988">
      <w:pPr>
        <w:pStyle w:val="Paragrafoelenco"/>
        <w:numPr>
          <w:ilvl w:val="0"/>
          <w:numId w:val="13"/>
        </w:numPr>
        <w:spacing w:after="0"/>
      </w:pPr>
      <w:r>
        <w:t>D</w:t>
      </w:r>
      <w:r w:rsidR="00E7505A">
        <w:t xml:space="preserve">opo aver classificato le mutazioni genetiche, </w:t>
      </w:r>
      <w:r w:rsidR="00E7505A" w:rsidRPr="003C4251">
        <w:t>responsabili di molte patologie diagn</w:t>
      </w:r>
      <w:r w:rsidR="00E7505A">
        <w:t>osticabili con i test prenatali, prenda in esame un esempio di mutazione puntiforme a sua scelta.</w:t>
      </w:r>
    </w:p>
    <w:p w:rsidR="00A83AEF" w:rsidRDefault="006B3F25" w:rsidP="00934988">
      <w:pPr>
        <w:pStyle w:val="Paragrafoelenco"/>
        <w:numPr>
          <w:ilvl w:val="0"/>
          <w:numId w:val="13"/>
        </w:numPr>
        <w:spacing w:after="0"/>
      </w:pPr>
      <w:r>
        <w:t>D</w:t>
      </w:r>
      <w:r w:rsidR="00E7505A" w:rsidRPr="003C4251">
        <w:t xml:space="preserve">escriva anatomia e fisiologia del pancreas endocrino e </w:t>
      </w:r>
      <w:r w:rsidR="002A5518">
        <w:t>l'eziopatogenesi del diabete</w:t>
      </w:r>
      <w:r w:rsidR="00E7505A">
        <w:t>.</w:t>
      </w:r>
    </w:p>
    <w:p w:rsidR="00DD5409" w:rsidRDefault="00DD5409" w:rsidP="00DD5409">
      <w:pPr>
        <w:spacing w:after="0"/>
      </w:pPr>
    </w:p>
    <w:p w:rsidR="00DD5409" w:rsidRDefault="00DD5409" w:rsidP="00DD540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Durata massima della prova: 6 ore. </w:t>
      </w:r>
    </w:p>
    <w:p w:rsidR="00DD5409" w:rsidRDefault="00DD5409" w:rsidP="00DD540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È consentito l’uso di manuali tecnici e di calcolatrici non programmabili. </w:t>
      </w:r>
    </w:p>
    <w:p w:rsidR="00DD5409" w:rsidRDefault="00DD5409" w:rsidP="00DD540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È consentito l’uso del dizionario bilingue (italiano–lingua del paese di provenienza) per i candidati di madrelingua non italiana. </w:t>
      </w:r>
    </w:p>
    <w:p w:rsidR="00DD5409" w:rsidRDefault="00DD5409" w:rsidP="00DD5409">
      <w:pPr>
        <w:rPr>
          <w:sz w:val="28"/>
          <w:szCs w:val="28"/>
        </w:rPr>
      </w:pPr>
      <w:r>
        <w:rPr>
          <w:sz w:val="28"/>
          <w:szCs w:val="28"/>
        </w:rPr>
        <w:t>Non è consentito lasciare l’Istituto prima che siano trascorse 3 ore dalla dettatura del tema.</w:t>
      </w:r>
    </w:p>
    <w:p w:rsidR="00DD5409" w:rsidRPr="00E7505A" w:rsidRDefault="00DD5409" w:rsidP="00DD5409">
      <w:pPr>
        <w:spacing w:after="0"/>
      </w:pPr>
    </w:p>
    <w:sectPr w:rsidR="00DD5409" w:rsidRPr="00E7505A" w:rsidSect="00FD6372">
      <w:pgSz w:w="11906" w:h="16838"/>
      <w:pgMar w:top="534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55" w:rsidRDefault="008B3C55" w:rsidP="00FD6372">
      <w:pPr>
        <w:spacing w:after="0" w:line="240" w:lineRule="auto"/>
      </w:pPr>
      <w:r>
        <w:separator/>
      </w:r>
    </w:p>
  </w:endnote>
  <w:endnote w:type="continuationSeparator" w:id="0">
    <w:p w:rsidR="008B3C55" w:rsidRDefault="008B3C55" w:rsidP="00FD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55" w:rsidRDefault="008B3C55" w:rsidP="00FD6372">
      <w:pPr>
        <w:spacing w:after="0" w:line="240" w:lineRule="auto"/>
      </w:pPr>
      <w:r>
        <w:separator/>
      </w:r>
    </w:p>
  </w:footnote>
  <w:footnote w:type="continuationSeparator" w:id="0">
    <w:p w:rsidR="008B3C55" w:rsidRDefault="008B3C55" w:rsidP="00FD6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726D"/>
    <w:multiLevelType w:val="hybridMultilevel"/>
    <w:tmpl w:val="0F9C4C8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6F2B04"/>
    <w:multiLevelType w:val="hybridMultilevel"/>
    <w:tmpl w:val="526A3C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C0482A"/>
    <w:multiLevelType w:val="hybridMultilevel"/>
    <w:tmpl w:val="1ECCE76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576E7"/>
    <w:multiLevelType w:val="hybridMultilevel"/>
    <w:tmpl w:val="9DE4D74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D2E04"/>
    <w:multiLevelType w:val="hybridMultilevel"/>
    <w:tmpl w:val="D828F6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90C76"/>
    <w:multiLevelType w:val="hybridMultilevel"/>
    <w:tmpl w:val="E7CAC4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513F6"/>
    <w:multiLevelType w:val="hybridMultilevel"/>
    <w:tmpl w:val="6052C8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17E68"/>
    <w:multiLevelType w:val="hybridMultilevel"/>
    <w:tmpl w:val="CC66FC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A422E"/>
    <w:multiLevelType w:val="hybridMultilevel"/>
    <w:tmpl w:val="7A4885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5767F"/>
    <w:multiLevelType w:val="hybridMultilevel"/>
    <w:tmpl w:val="84C85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F586F"/>
    <w:multiLevelType w:val="hybridMultilevel"/>
    <w:tmpl w:val="8800E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D09B2"/>
    <w:multiLevelType w:val="hybridMultilevel"/>
    <w:tmpl w:val="EA02CF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559E0"/>
    <w:multiLevelType w:val="hybridMultilevel"/>
    <w:tmpl w:val="175C982C"/>
    <w:lvl w:ilvl="0" w:tplc="F242601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C7A"/>
    <w:rsid w:val="000C33F9"/>
    <w:rsid w:val="00174536"/>
    <w:rsid w:val="001E0735"/>
    <w:rsid w:val="002640E3"/>
    <w:rsid w:val="002650B8"/>
    <w:rsid w:val="002A5518"/>
    <w:rsid w:val="002B4592"/>
    <w:rsid w:val="003511B8"/>
    <w:rsid w:val="00356289"/>
    <w:rsid w:val="003567CF"/>
    <w:rsid w:val="003F6388"/>
    <w:rsid w:val="00445DA0"/>
    <w:rsid w:val="00560F58"/>
    <w:rsid w:val="00676510"/>
    <w:rsid w:val="006B3F25"/>
    <w:rsid w:val="00717147"/>
    <w:rsid w:val="007542B6"/>
    <w:rsid w:val="00891382"/>
    <w:rsid w:val="008B3C55"/>
    <w:rsid w:val="00934988"/>
    <w:rsid w:val="009735B3"/>
    <w:rsid w:val="00A31FC4"/>
    <w:rsid w:val="00A83AEF"/>
    <w:rsid w:val="00C0034F"/>
    <w:rsid w:val="00C45ACE"/>
    <w:rsid w:val="00CD5C7A"/>
    <w:rsid w:val="00CF6E63"/>
    <w:rsid w:val="00D87960"/>
    <w:rsid w:val="00D93243"/>
    <w:rsid w:val="00DD5409"/>
    <w:rsid w:val="00E11390"/>
    <w:rsid w:val="00E7505A"/>
    <w:rsid w:val="00F40638"/>
    <w:rsid w:val="00FC1D58"/>
    <w:rsid w:val="00FD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1D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243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7171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459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D63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6372"/>
  </w:style>
  <w:style w:type="paragraph" w:styleId="Pidipagina">
    <w:name w:val="footer"/>
    <w:basedOn w:val="Normale"/>
    <w:link w:val="PidipaginaCarattere"/>
    <w:uiPriority w:val="99"/>
    <w:unhideWhenUsed/>
    <w:rsid w:val="00FD63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6372"/>
  </w:style>
  <w:style w:type="paragraph" w:customStyle="1" w:styleId="Default">
    <w:name w:val="Default"/>
    <w:rsid w:val="00DD5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ocuments\-%20ADRIANA\Adri\ESAME%20DI%20STATO%202015\prova%20simulata%20n.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prova simulata n.1.dotx</Template>
  <TotalTime>112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7</cp:revision>
  <dcterms:created xsi:type="dcterms:W3CDTF">2015-03-08T16:36:00Z</dcterms:created>
  <dcterms:modified xsi:type="dcterms:W3CDTF">2015-03-31T17:53:00Z</dcterms:modified>
</cp:coreProperties>
</file>