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EC4" w:rsidRDefault="00917EC4" w:rsidP="00D313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7EC4" w:rsidRDefault="00917EC4" w:rsidP="00D313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3E8" w:rsidRPr="00E97B2C" w:rsidRDefault="00D313E8" w:rsidP="00D313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B2C">
        <w:rPr>
          <w:rFonts w:ascii="Times New Roman" w:hAnsi="Times New Roman" w:cs="Times New Roman"/>
          <w:b/>
          <w:sz w:val="24"/>
          <w:szCs w:val="24"/>
        </w:rPr>
        <w:t xml:space="preserve">Iniziative di formazione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7B2C">
        <w:rPr>
          <w:rFonts w:ascii="Times New Roman" w:hAnsi="Times New Roman" w:cs="Times New Roman"/>
          <w:b/>
          <w:sz w:val="24"/>
          <w:szCs w:val="24"/>
        </w:rPr>
        <w:t>PLS – USR Campania</w:t>
      </w:r>
    </w:p>
    <w:p w:rsidR="00D313E8" w:rsidRDefault="00D313E8" w:rsidP="00D313E8">
      <w:pPr>
        <w:jc w:val="center"/>
        <w:rPr>
          <w:rFonts w:ascii="Times New Roman" w:hAnsi="Times New Roman" w:cs="Times New Roman"/>
          <w:sz w:val="24"/>
          <w:szCs w:val="24"/>
        </w:rPr>
      </w:pPr>
      <w:r w:rsidRPr="00B043C4">
        <w:rPr>
          <w:rFonts w:ascii="Times New Roman" w:hAnsi="Times New Roman" w:cs="Times New Roman"/>
          <w:sz w:val="24"/>
          <w:szCs w:val="24"/>
        </w:rPr>
        <w:t>CRONOPROGRAMMA</w:t>
      </w:r>
      <w:r>
        <w:rPr>
          <w:rFonts w:ascii="Times New Roman" w:hAnsi="Times New Roman" w:cs="Times New Roman"/>
          <w:sz w:val="24"/>
          <w:szCs w:val="24"/>
        </w:rPr>
        <w:t xml:space="preserve"> Fase 1</w:t>
      </w:r>
    </w:p>
    <w:p w:rsidR="00D313E8" w:rsidRDefault="00AB35E3" w:rsidP="00D313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FISICA</w:t>
      </w:r>
    </w:p>
    <w:p w:rsidR="00917EC4" w:rsidRPr="00B043C4" w:rsidRDefault="00917EC4" w:rsidP="00D313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13E8" w:rsidRDefault="00D313E8" w:rsidP="00D31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B2C">
        <w:rPr>
          <w:rFonts w:ascii="Times New Roman" w:hAnsi="Times New Roman" w:cs="Times New Roman"/>
          <w:b/>
          <w:sz w:val="24"/>
          <w:szCs w:val="24"/>
        </w:rPr>
        <w:t xml:space="preserve">Sede: </w:t>
      </w:r>
      <w:r w:rsidRPr="00235985">
        <w:rPr>
          <w:rFonts w:ascii="Times New Roman" w:hAnsi="Times New Roman" w:cs="Times New Roman"/>
          <w:b/>
          <w:sz w:val="24"/>
          <w:szCs w:val="24"/>
        </w:rPr>
        <w:t xml:space="preserve">Università degli Studi di </w:t>
      </w:r>
      <w:r w:rsidR="00AB35E3">
        <w:rPr>
          <w:rFonts w:ascii="Times New Roman" w:hAnsi="Times New Roman" w:cs="Times New Roman"/>
          <w:b/>
          <w:sz w:val="24"/>
          <w:szCs w:val="24"/>
        </w:rPr>
        <w:t>Salerno</w:t>
      </w:r>
      <w:r w:rsidRPr="002359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28F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5985">
        <w:rPr>
          <w:rFonts w:ascii="Times New Roman" w:hAnsi="Times New Roman" w:cs="Times New Roman"/>
          <w:b/>
          <w:sz w:val="24"/>
          <w:szCs w:val="24"/>
        </w:rPr>
        <w:t>Dipartiment</w:t>
      </w:r>
      <w:r w:rsidR="0085228F">
        <w:rPr>
          <w:rFonts w:ascii="Times New Roman" w:hAnsi="Times New Roman" w:cs="Times New Roman"/>
          <w:b/>
          <w:sz w:val="24"/>
          <w:szCs w:val="24"/>
        </w:rPr>
        <w:t>o di Scienze Fisiche</w:t>
      </w:r>
    </w:p>
    <w:p w:rsidR="00917EC4" w:rsidRPr="00E97B2C" w:rsidRDefault="00917EC4" w:rsidP="00D31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946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7513"/>
      </w:tblGrid>
      <w:tr w:rsidR="0085228F" w:rsidRPr="00B043C4" w:rsidTr="0085228F">
        <w:trPr>
          <w:trHeight w:val="1272"/>
        </w:trPr>
        <w:tc>
          <w:tcPr>
            <w:tcW w:w="675" w:type="dxa"/>
            <w:shd w:val="clear" w:color="auto" w:fill="F2F2F2" w:themeFill="background1" w:themeFillShade="F2"/>
            <w:textDirection w:val="btLr"/>
          </w:tcPr>
          <w:p w:rsidR="0085228F" w:rsidRPr="00B043C4" w:rsidRDefault="0085228F" w:rsidP="00D854F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N° incontro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85228F" w:rsidRDefault="0085228F" w:rsidP="00852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28F" w:rsidRDefault="0085228F" w:rsidP="00852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28F" w:rsidRPr="00B043C4" w:rsidRDefault="0085228F" w:rsidP="00852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Durata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:rsidR="0085228F" w:rsidRDefault="0085228F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28F" w:rsidRDefault="0085228F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28F" w:rsidRPr="00B043C4" w:rsidRDefault="0085228F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Contenuti</w:t>
            </w:r>
          </w:p>
        </w:tc>
      </w:tr>
      <w:tr w:rsidR="005F2012" w:rsidRPr="00B043C4" w:rsidTr="00916C41">
        <w:trPr>
          <w:trHeight w:val="853"/>
        </w:trPr>
        <w:tc>
          <w:tcPr>
            <w:tcW w:w="675" w:type="dxa"/>
          </w:tcPr>
          <w:p w:rsidR="005F2012" w:rsidRPr="002A3C0F" w:rsidRDefault="005F2012" w:rsidP="00C86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012" w:rsidRPr="002A3C0F" w:rsidRDefault="005F2012" w:rsidP="00C86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C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2012" w:rsidRPr="002A3C0F" w:rsidRDefault="005F2012" w:rsidP="0085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012" w:rsidRPr="002A3C0F" w:rsidRDefault="005F2012" w:rsidP="0085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C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5F2012" w:rsidRPr="00707DDD" w:rsidRDefault="008D24CE" w:rsidP="00AA6A51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DD">
              <w:rPr>
                <w:rFonts w:ascii="Times New Roman" w:hAnsi="Times New Roman" w:cs="Times New Roman"/>
                <w:b/>
                <w:sz w:val="24"/>
                <w:szCs w:val="24"/>
              </w:rPr>
              <w:t>Cinematica e Dinamica Relativistica.</w:t>
            </w:r>
          </w:p>
        </w:tc>
      </w:tr>
      <w:tr w:rsidR="005F2012" w:rsidRPr="00B043C4" w:rsidTr="00916C41">
        <w:trPr>
          <w:trHeight w:val="852"/>
        </w:trPr>
        <w:tc>
          <w:tcPr>
            <w:tcW w:w="675" w:type="dxa"/>
          </w:tcPr>
          <w:p w:rsidR="005F2012" w:rsidRPr="002A3C0F" w:rsidRDefault="005F2012" w:rsidP="00C86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012" w:rsidRPr="002A3C0F" w:rsidRDefault="00FC54F3" w:rsidP="00C86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C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F2012" w:rsidRPr="00707DDD" w:rsidRDefault="005F2012" w:rsidP="0085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C4" w:rsidRPr="00707DDD" w:rsidRDefault="00917EC4" w:rsidP="0085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5F2012" w:rsidRPr="00707DDD" w:rsidRDefault="005F2012" w:rsidP="00AA6A51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DD">
              <w:rPr>
                <w:rFonts w:ascii="Times New Roman" w:hAnsi="Times New Roman" w:cs="Times New Roman"/>
                <w:b/>
                <w:sz w:val="24"/>
                <w:szCs w:val="24"/>
              </w:rPr>
              <w:t>Basi sperimentali della Meccanica Quantistica.</w:t>
            </w:r>
          </w:p>
        </w:tc>
      </w:tr>
      <w:tr w:rsidR="005F2012" w:rsidRPr="00B043C4" w:rsidTr="00916C41">
        <w:trPr>
          <w:trHeight w:val="836"/>
        </w:trPr>
        <w:tc>
          <w:tcPr>
            <w:tcW w:w="675" w:type="dxa"/>
          </w:tcPr>
          <w:p w:rsidR="005F2012" w:rsidRPr="002A3C0F" w:rsidRDefault="005F2012" w:rsidP="00C86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C4" w:rsidRPr="002A3C0F" w:rsidRDefault="00917EC4" w:rsidP="00C86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C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F2012" w:rsidRPr="00707DDD" w:rsidRDefault="005F2012" w:rsidP="0085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C4" w:rsidRPr="00707DDD" w:rsidRDefault="00917EC4" w:rsidP="0085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5F2012" w:rsidRPr="00707DDD" w:rsidRDefault="005F2012" w:rsidP="00AA6A51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DD">
              <w:rPr>
                <w:rFonts w:ascii="Times New Roman" w:hAnsi="Times New Roman" w:cs="Times New Roman"/>
                <w:b/>
                <w:sz w:val="24"/>
                <w:szCs w:val="24"/>
              </w:rPr>
              <w:t>Basi teoriche della Meccanica Quantistica</w:t>
            </w:r>
          </w:p>
          <w:p w:rsidR="005F2012" w:rsidRPr="00707DDD" w:rsidRDefault="005F2012" w:rsidP="005F2012">
            <w:pPr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2012" w:rsidRPr="00B043C4" w:rsidTr="00916C41">
        <w:trPr>
          <w:trHeight w:val="848"/>
        </w:trPr>
        <w:tc>
          <w:tcPr>
            <w:tcW w:w="675" w:type="dxa"/>
          </w:tcPr>
          <w:p w:rsidR="00707DDD" w:rsidRDefault="00707DDD" w:rsidP="00707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C4" w:rsidRPr="002A3C0F" w:rsidRDefault="00917EC4" w:rsidP="00707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C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07DDD" w:rsidRDefault="00707DDD" w:rsidP="00707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C4" w:rsidRPr="00707DDD" w:rsidRDefault="00917EC4" w:rsidP="00707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07D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5F2012" w:rsidRPr="00707DDD" w:rsidRDefault="005F2012" w:rsidP="00DE39AD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DD">
              <w:rPr>
                <w:rFonts w:ascii="Times New Roman" w:hAnsi="Times New Roman" w:cs="Times New Roman"/>
                <w:b/>
                <w:sz w:val="24"/>
                <w:szCs w:val="24"/>
              </w:rPr>
              <w:t>L’energia solare: origine, misurazione ed utilizzo</w:t>
            </w:r>
          </w:p>
        </w:tc>
      </w:tr>
      <w:tr w:rsidR="005F2012" w:rsidRPr="00B043C4" w:rsidTr="00916C41">
        <w:trPr>
          <w:trHeight w:val="832"/>
        </w:trPr>
        <w:tc>
          <w:tcPr>
            <w:tcW w:w="675" w:type="dxa"/>
          </w:tcPr>
          <w:p w:rsidR="005F2012" w:rsidRPr="002A3C0F" w:rsidRDefault="005F2012" w:rsidP="0059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C4" w:rsidRPr="002A3C0F" w:rsidRDefault="00917EC4" w:rsidP="0059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C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F2012" w:rsidRPr="00707DDD" w:rsidRDefault="005F2012" w:rsidP="0059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C4" w:rsidRPr="00707DDD" w:rsidRDefault="00917EC4" w:rsidP="0059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592772" w:rsidRPr="00707DDD" w:rsidRDefault="00592772" w:rsidP="005927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012" w:rsidRPr="00707DDD" w:rsidRDefault="005F2012" w:rsidP="00DE39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DD">
              <w:rPr>
                <w:rFonts w:ascii="Times New Roman" w:hAnsi="Times New Roman" w:cs="Times New Roman"/>
                <w:b/>
                <w:sz w:val="24"/>
                <w:szCs w:val="24"/>
              </w:rPr>
              <w:t>Pannelli solari: teoria e pratica in laboratorio</w:t>
            </w:r>
          </w:p>
        </w:tc>
      </w:tr>
    </w:tbl>
    <w:p w:rsidR="00917EC4" w:rsidRDefault="00917EC4" w:rsidP="008D24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17EC4" w:rsidSect="005A13AD">
      <w:pgSz w:w="11906" w:h="16838"/>
      <w:pgMar w:top="993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F3D4A"/>
    <w:multiLevelType w:val="hybridMultilevel"/>
    <w:tmpl w:val="FED01F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11AE0"/>
    <w:multiLevelType w:val="multilevel"/>
    <w:tmpl w:val="9394FDE2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0F"/>
    <w:rsid w:val="000A4B96"/>
    <w:rsid w:val="000F7358"/>
    <w:rsid w:val="00235985"/>
    <w:rsid w:val="002A3C0F"/>
    <w:rsid w:val="00336F0F"/>
    <w:rsid w:val="00430014"/>
    <w:rsid w:val="00592772"/>
    <w:rsid w:val="005A13AD"/>
    <w:rsid w:val="005D685B"/>
    <w:rsid w:val="005F2012"/>
    <w:rsid w:val="00604613"/>
    <w:rsid w:val="006A1FAE"/>
    <w:rsid w:val="00707DDD"/>
    <w:rsid w:val="0085228F"/>
    <w:rsid w:val="008D24CE"/>
    <w:rsid w:val="008F585C"/>
    <w:rsid w:val="00916C41"/>
    <w:rsid w:val="00917EC4"/>
    <w:rsid w:val="00943148"/>
    <w:rsid w:val="00A62661"/>
    <w:rsid w:val="00AA6A51"/>
    <w:rsid w:val="00AA71A9"/>
    <w:rsid w:val="00AB35E3"/>
    <w:rsid w:val="00B043C4"/>
    <w:rsid w:val="00BF19B0"/>
    <w:rsid w:val="00C65B2C"/>
    <w:rsid w:val="00C86F7F"/>
    <w:rsid w:val="00C968B5"/>
    <w:rsid w:val="00D313E8"/>
    <w:rsid w:val="00DE39AD"/>
    <w:rsid w:val="00DF090A"/>
    <w:rsid w:val="00E97B2C"/>
    <w:rsid w:val="00EA5F77"/>
    <w:rsid w:val="00F10E0B"/>
    <w:rsid w:val="00F21E52"/>
    <w:rsid w:val="00FC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3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ivervale">
    <w:name w:val="punti vervale"/>
    <w:basedOn w:val="Normale"/>
    <w:rsid w:val="00235985"/>
    <w:pPr>
      <w:tabs>
        <w:tab w:val="left" w:pos="360"/>
        <w:tab w:val="left" w:pos="993"/>
      </w:tabs>
      <w:suppressAutoHyphens/>
      <w:spacing w:after="0" w:line="360" w:lineRule="auto"/>
      <w:ind w:left="360" w:hanging="360"/>
      <w:jc w:val="both"/>
    </w:pPr>
    <w:rPr>
      <w:rFonts w:ascii="Arial" w:eastAsia="Times New Roman" w:hAnsi="Arial" w:cs="Arial"/>
      <w:b/>
      <w:bCs/>
      <w:spacing w:val="-3"/>
      <w:lang w:eastAsia="ar-SA"/>
    </w:rPr>
  </w:style>
  <w:style w:type="paragraph" w:styleId="Paragrafoelenco">
    <w:name w:val="List Paragraph"/>
    <w:basedOn w:val="Normale"/>
    <w:uiPriority w:val="34"/>
    <w:qFormat/>
    <w:rsid w:val="00C86F7F"/>
    <w:pPr>
      <w:tabs>
        <w:tab w:val="left" w:pos="708"/>
      </w:tabs>
      <w:suppressAutoHyphens/>
      <w:ind w:left="720"/>
    </w:pPr>
    <w:rPr>
      <w:rFonts w:ascii="Calibri" w:eastAsia="Droid Sans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3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ivervale">
    <w:name w:val="punti vervale"/>
    <w:basedOn w:val="Normale"/>
    <w:rsid w:val="00235985"/>
    <w:pPr>
      <w:tabs>
        <w:tab w:val="left" w:pos="360"/>
        <w:tab w:val="left" w:pos="993"/>
      </w:tabs>
      <w:suppressAutoHyphens/>
      <w:spacing w:after="0" w:line="360" w:lineRule="auto"/>
      <w:ind w:left="360" w:hanging="360"/>
      <w:jc w:val="both"/>
    </w:pPr>
    <w:rPr>
      <w:rFonts w:ascii="Arial" w:eastAsia="Times New Roman" w:hAnsi="Arial" w:cs="Arial"/>
      <w:b/>
      <w:bCs/>
      <w:spacing w:val="-3"/>
      <w:lang w:eastAsia="ar-SA"/>
    </w:rPr>
  </w:style>
  <w:style w:type="paragraph" w:styleId="Paragrafoelenco">
    <w:name w:val="List Paragraph"/>
    <w:basedOn w:val="Normale"/>
    <w:uiPriority w:val="34"/>
    <w:qFormat/>
    <w:rsid w:val="00C86F7F"/>
    <w:pPr>
      <w:tabs>
        <w:tab w:val="left" w:pos="708"/>
      </w:tabs>
      <w:suppressAutoHyphens/>
      <w:ind w:left="720"/>
    </w:pPr>
    <w:rPr>
      <w:rFonts w:ascii="Calibri" w:eastAsia="Droid Sans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Filomena Asprino</dc:creator>
  <cp:lastModifiedBy>Filomena Asprino</cp:lastModifiedBy>
  <cp:revision>2</cp:revision>
  <dcterms:created xsi:type="dcterms:W3CDTF">2014-11-28T16:58:00Z</dcterms:created>
  <dcterms:modified xsi:type="dcterms:W3CDTF">2014-11-28T16:58:00Z</dcterms:modified>
</cp:coreProperties>
</file>