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88" w:rsidRPr="00D73588" w:rsidRDefault="00D73588" w:rsidP="00D73588">
      <w:pPr>
        <w:ind w:firstLine="708"/>
        <w:jc w:val="center"/>
        <w:rPr>
          <w:szCs w:val="24"/>
        </w:rPr>
      </w:pPr>
      <w:r w:rsidRPr="00D73588">
        <w:rPr>
          <w:noProof/>
          <w:szCs w:val="24"/>
        </w:rPr>
        <w:drawing>
          <wp:inline distT="0" distB="0" distL="0" distR="0" wp14:anchorId="37FBD4A5" wp14:editId="53199BE7">
            <wp:extent cx="871369" cy="899134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8" cy="89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88" w:rsidRPr="00D73588" w:rsidRDefault="00D73588" w:rsidP="00D73588">
      <w:pPr>
        <w:ind w:firstLine="708"/>
        <w:jc w:val="center"/>
        <w:rPr>
          <w:b/>
          <w:sz w:val="32"/>
          <w:szCs w:val="32"/>
        </w:rPr>
      </w:pPr>
      <w:r w:rsidRPr="00D73588">
        <w:rPr>
          <w:b/>
          <w:sz w:val="32"/>
          <w:szCs w:val="32"/>
        </w:rPr>
        <w:t>Ministero dell’Istruzione, dell’Università e della Ricerca</w:t>
      </w:r>
    </w:p>
    <w:p w:rsidR="00D73588" w:rsidRPr="00D73588" w:rsidRDefault="00D73588" w:rsidP="00D73588">
      <w:pPr>
        <w:ind w:firstLine="708"/>
        <w:jc w:val="center"/>
        <w:rPr>
          <w:b/>
          <w:sz w:val="32"/>
          <w:szCs w:val="32"/>
        </w:rPr>
      </w:pPr>
      <w:r w:rsidRPr="00D73588">
        <w:rPr>
          <w:b/>
          <w:sz w:val="32"/>
          <w:szCs w:val="32"/>
        </w:rPr>
        <w:t>Ufficio scolastico regionale per la Campania</w:t>
      </w:r>
    </w:p>
    <w:p w:rsidR="00D73588" w:rsidRPr="00D73588" w:rsidRDefault="00D73588" w:rsidP="00D73588">
      <w:pPr>
        <w:ind w:firstLine="708"/>
        <w:jc w:val="center"/>
        <w:rPr>
          <w:b/>
          <w:sz w:val="32"/>
          <w:szCs w:val="32"/>
        </w:rPr>
      </w:pPr>
      <w:r w:rsidRPr="00D73588">
        <w:rPr>
          <w:b/>
          <w:sz w:val="32"/>
          <w:szCs w:val="32"/>
        </w:rPr>
        <w:t>Direzione Generale</w:t>
      </w:r>
    </w:p>
    <w:p w:rsidR="00D73588" w:rsidRPr="00D73588" w:rsidRDefault="00D73588" w:rsidP="00D73588">
      <w:pPr>
        <w:ind w:firstLine="708"/>
        <w:jc w:val="center"/>
        <w:rPr>
          <w:b/>
          <w:szCs w:val="24"/>
        </w:rPr>
      </w:pPr>
    </w:p>
    <w:p w:rsidR="00D73588" w:rsidRPr="00D73588" w:rsidRDefault="00D73588" w:rsidP="00D73588">
      <w:pPr>
        <w:ind w:firstLine="708"/>
        <w:jc w:val="both"/>
        <w:rPr>
          <w:szCs w:val="24"/>
        </w:rPr>
      </w:pPr>
      <w:proofErr w:type="spellStart"/>
      <w:r w:rsidRPr="00D73588">
        <w:rPr>
          <w:szCs w:val="24"/>
        </w:rPr>
        <w:t>Prot.AOODRCA</w:t>
      </w:r>
      <w:proofErr w:type="spellEnd"/>
      <w:r w:rsidRPr="00D73588">
        <w:rPr>
          <w:szCs w:val="24"/>
        </w:rPr>
        <w:t>. Uff.Dir.</w:t>
      </w:r>
      <w:r w:rsidR="00E951BA">
        <w:rPr>
          <w:szCs w:val="24"/>
        </w:rPr>
        <w:t>7445/U</w:t>
      </w:r>
      <w:r w:rsidRPr="00D73588">
        <w:rPr>
          <w:szCs w:val="24"/>
        </w:rPr>
        <w:t xml:space="preserve">                                                </w:t>
      </w:r>
      <w:r w:rsidR="00E951BA">
        <w:rPr>
          <w:szCs w:val="24"/>
        </w:rPr>
        <w:t>Napoli, 20</w:t>
      </w:r>
      <w:r w:rsidRPr="00D73588">
        <w:rPr>
          <w:szCs w:val="24"/>
        </w:rPr>
        <w:t xml:space="preserve"> ottobre  2014</w:t>
      </w:r>
    </w:p>
    <w:p w:rsidR="00E649EA" w:rsidRPr="002846A9" w:rsidRDefault="00E649EA" w:rsidP="009C3D91">
      <w:pPr>
        <w:ind w:firstLine="708"/>
        <w:jc w:val="both"/>
        <w:rPr>
          <w:szCs w:val="24"/>
        </w:rPr>
      </w:pPr>
    </w:p>
    <w:p w:rsidR="00E649EA" w:rsidRDefault="00E649EA" w:rsidP="002846A9">
      <w:pPr>
        <w:jc w:val="both"/>
        <w:rPr>
          <w:szCs w:val="24"/>
        </w:rPr>
      </w:pPr>
      <w:r w:rsidRPr="002846A9">
        <w:rPr>
          <w:szCs w:val="24"/>
        </w:rPr>
        <w:tab/>
      </w:r>
      <w:r w:rsidRPr="002846A9">
        <w:rPr>
          <w:szCs w:val="24"/>
        </w:rPr>
        <w:tab/>
      </w:r>
      <w:r w:rsidRPr="002846A9">
        <w:rPr>
          <w:szCs w:val="24"/>
        </w:rPr>
        <w:tab/>
      </w:r>
      <w:r w:rsidRPr="002846A9">
        <w:rPr>
          <w:szCs w:val="24"/>
        </w:rPr>
        <w:tab/>
      </w:r>
    </w:p>
    <w:p w:rsidR="00D73588" w:rsidRDefault="00D73588" w:rsidP="002846A9">
      <w:pPr>
        <w:jc w:val="both"/>
        <w:rPr>
          <w:szCs w:val="24"/>
        </w:rPr>
      </w:pPr>
    </w:p>
    <w:p w:rsidR="00D73588" w:rsidRPr="002846A9" w:rsidRDefault="00D73588" w:rsidP="002846A9">
      <w:pPr>
        <w:jc w:val="both"/>
        <w:rPr>
          <w:szCs w:val="24"/>
        </w:rPr>
      </w:pPr>
    </w:p>
    <w:p w:rsidR="00F777CB" w:rsidRPr="002846A9" w:rsidRDefault="00E649EA" w:rsidP="00F777CB">
      <w:pPr>
        <w:ind w:firstLine="708"/>
        <w:jc w:val="right"/>
        <w:rPr>
          <w:b/>
          <w:szCs w:val="24"/>
        </w:rPr>
      </w:pPr>
      <w:r w:rsidRPr="002846A9">
        <w:rPr>
          <w:szCs w:val="24"/>
        </w:rPr>
        <w:tab/>
      </w:r>
      <w:r w:rsidRPr="002846A9">
        <w:rPr>
          <w:szCs w:val="24"/>
        </w:rPr>
        <w:tab/>
      </w:r>
      <w:r w:rsidRPr="002846A9">
        <w:rPr>
          <w:szCs w:val="24"/>
        </w:rPr>
        <w:tab/>
      </w:r>
      <w:r w:rsidRPr="002846A9">
        <w:rPr>
          <w:szCs w:val="24"/>
        </w:rPr>
        <w:tab/>
      </w:r>
      <w:r w:rsidRPr="002846A9">
        <w:rPr>
          <w:szCs w:val="24"/>
        </w:rPr>
        <w:tab/>
      </w:r>
      <w:r w:rsidR="00F777CB" w:rsidRPr="002846A9">
        <w:rPr>
          <w:b/>
          <w:szCs w:val="24"/>
        </w:rPr>
        <w:t>Ai Dirigenti Scolastici</w:t>
      </w:r>
    </w:p>
    <w:p w:rsidR="00F777CB" w:rsidRPr="002846A9" w:rsidRDefault="00F777CB" w:rsidP="00D73588">
      <w:pPr>
        <w:ind w:firstLine="708"/>
        <w:jc w:val="right"/>
        <w:rPr>
          <w:b/>
          <w:szCs w:val="24"/>
        </w:rPr>
      </w:pPr>
      <w:r w:rsidRPr="002846A9">
        <w:rPr>
          <w:b/>
          <w:szCs w:val="24"/>
        </w:rPr>
        <w:t>delle scuole</w:t>
      </w:r>
      <w:r w:rsidR="00D73588">
        <w:rPr>
          <w:b/>
          <w:szCs w:val="24"/>
        </w:rPr>
        <w:t xml:space="preserve"> </w:t>
      </w:r>
      <w:r w:rsidRPr="002846A9">
        <w:rPr>
          <w:b/>
          <w:szCs w:val="24"/>
        </w:rPr>
        <w:t>di ogni ordine e grado</w:t>
      </w:r>
    </w:p>
    <w:p w:rsidR="00F777CB" w:rsidRPr="002846A9" w:rsidRDefault="00F777CB" w:rsidP="00F777CB">
      <w:pPr>
        <w:ind w:firstLine="708"/>
        <w:jc w:val="right"/>
        <w:rPr>
          <w:b/>
          <w:szCs w:val="24"/>
        </w:rPr>
      </w:pPr>
      <w:r w:rsidRPr="002846A9">
        <w:rPr>
          <w:b/>
          <w:szCs w:val="24"/>
        </w:rPr>
        <w:t>della regione Campania</w:t>
      </w:r>
    </w:p>
    <w:p w:rsidR="00E649EA" w:rsidRPr="002846A9" w:rsidRDefault="00F777CB" w:rsidP="00F777CB">
      <w:pPr>
        <w:ind w:firstLine="708"/>
        <w:jc w:val="right"/>
        <w:rPr>
          <w:b/>
          <w:szCs w:val="24"/>
        </w:rPr>
      </w:pPr>
      <w:r w:rsidRPr="002846A9">
        <w:rPr>
          <w:b/>
          <w:szCs w:val="24"/>
        </w:rPr>
        <w:t>Loro Sedi</w:t>
      </w:r>
    </w:p>
    <w:p w:rsidR="00E649EA" w:rsidRDefault="00E649EA" w:rsidP="00F777CB">
      <w:pPr>
        <w:ind w:firstLine="708"/>
        <w:jc w:val="right"/>
        <w:rPr>
          <w:szCs w:val="24"/>
        </w:rPr>
      </w:pPr>
    </w:p>
    <w:p w:rsidR="00176991" w:rsidRDefault="00176991" w:rsidP="00F777CB">
      <w:pPr>
        <w:ind w:firstLine="708"/>
        <w:jc w:val="right"/>
        <w:rPr>
          <w:szCs w:val="24"/>
        </w:rPr>
      </w:pPr>
    </w:p>
    <w:p w:rsidR="00D73588" w:rsidRPr="002846A9" w:rsidRDefault="00D73588" w:rsidP="00F777CB">
      <w:pPr>
        <w:ind w:firstLine="708"/>
        <w:jc w:val="right"/>
        <w:rPr>
          <w:szCs w:val="24"/>
        </w:rPr>
      </w:pPr>
    </w:p>
    <w:p w:rsidR="00AD4151" w:rsidRPr="002846A9" w:rsidRDefault="00AD4151" w:rsidP="009C3D91">
      <w:pPr>
        <w:ind w:firstLine="708"/>
        <w:jc w:val="both"/>
        <w:rPr>
          <w:szCs w:val="24"/>
        </w:rPr>
      </w:pPr>
    </w:p>
    <w:p w:rsidR="00F777CB" w:rsidRPr="002846A9" w:rsidRDefault="00C45EFB" w:rsidP="00D73588">
      <w:pPr>
        <w:overflowPunct/>
        <w:jc w:val="both"/>
        <w:textAlignment w:val="auto"/>
        <w:rPr>
          <w:rFonts w:eastAsiaTheme="minorHAnsi"/>
          <w:b/>
          <w:bCs/>
          <w:color w:val="000000"/>
          <w:szCs w:val="24"/>
          <w:lang w:eastAsia="en-US"/>
        </w:rPr>
      </w:pPr>
      <w:r w:rsidRPr="002846A9">
        <w:rPr>
          <w:rFonts w:eastAsiaTheme="minorHAnsi"/>
          <w:b/>
          <w:bCs/>
          <w:color w:val="000000"/>
          <w:szCs w:val="24"/>
          <w:lang w:eastAsia="en-US"/>
        </w:rPr>
        <w:t>Oggetto: 28</w:t>
      </w:r>
      <w:r w:rsidR="005056E9" w:rsidRPr="002846A9">
        <w:rPr>
          <w:rFonts w:eastAsiaTheme="minorHAnsi"/>
          <w:b/>
          <w:bCs/>
          <w:color w:val="000000"/>
          <w:szCs w:val="24"/>
          <w:vertAlign w:val="superscript"/>
          <w:lang w:eastAsia="en-US"/>
        </w:rPr>
        <w:t>a</w:t>
      </w:r>
      <w:r w:rsidRPr="002846A9">
        <w:rPr>
          <w:rFonts w:eastAsiaTheme="minorHAnsi"/>
          <w:b/>
          <w:bCs/>
          <w:color w:val="000000"/>
          <w:szCs w:val="24"/>
          <w:lang w:eastAsia="en-US"/>
        </w:rPr>
        <w:t xml:space="preserve"> edizione</w:t>
      </w:r>
      <w:r w:rsidR="00176991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b/>
          <w:bCs/>
          <w:color w:val="000000"/>
          <w:szCs w:val="24"/>
          <w:lang w:eastAsia="en-US"/>
        </w:rPr>
        <w:t>di Futuro Remoto - Un viaggio tra scienza e</w:t>
      </w:r>
      <w:r w:rsidR="00176991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b/>
          <w:bCs/>
          <w:color w:val="000000"/>
          <w:szCs w:val="24"/>
          <w:lang w:eastAsia="en-US"/>
        </w:rPr>
        <w:t xml:space="preserve">fantascienza "Il Mare", </w:t>
      </w:r>
      <w:r w:rsidR="00D73588">
        <w:rPr>
          <w:rFonts w:eastAsiaTheme="minorHAnsi"/>
          <w:b/>
          <w:bCs/>
          <w:color w:val="000000"/>
          <w:szCs w:val="24"/>
          <w:lang w:eastAsia="en-US"/>
        </w:rPr>
        <w:t xml:space="preserve">      </w:t>
      </w:r>
      <w:r w:rsidRPr="002846A9">
        <w:rPr>
          <w:rFonts w:eastAsiaTheme="minorHAnsi"/>
          <w:b/>
          <w:bCs/>
          <w:color w:val="000000"/>
          <w:szCs w:val="24"/>
          <w:lang w:eastAsia="en-US"/>
        </w:rPr>
        <w:t>Città della Scienza</w:t>
      </w:r>
      <w:r w:rsidR="00F777CB" w:rsidRPr="002846A9">
        <w:rPr>
          <w:rFonts w:eastAsiaTheme="minorHAnsi"/>
          <w:b/>
          <w:bCs/>
          <w:color w:val="000000"/>
          <w:szCs w:val="24"/>
          <w:lang w:eastAsia="en-US"/>
        </w:rPr>
        <w:t xml:space="preserve"> Napoli. </w:t>
      </w:r>
      <w:proofErr w:type="spellStart"/>
      <w:r w:rsidR="00F777CB" w:rsidRPr="002846A9">
        <w:rPr>
          <w:rFonts w:eastAsiaTheme="minorHAnsi"/>
          <w:b/>
          <w:bCs/>
          <w:color w:val="000000"/>
          <w:szCs w:val="24"/>
          <w:lang w:eastAsia="en-US"/>
        </w:rPr>
        <w:t>a.s.</w:t>
      </w:r>
      <w:proofErr w:type="spellEnd"/>
      <w:r w:rsidR="00F777CB" w:rsidRPr="002846A9">
        <w:rPr>
          <w:rFonts w:eastAsiaTheme="minorHAnsi"/>
          <w:b/>
          <w:bCs/>
          <w:color w:val="000000"/>
          <w:szCs w:val="24"/>
          <w:lang w:eastAsia="en-US"/>
        </w:rPr>
        <w:t xml:space="preserve"> 2014-2015</w:t>
      </w:r>
    </w:p>
    <w:p w:rsidR="00F13631" w:rsidRPr="002846A9" w:rsidRDefault="00F13631" w:rsidP="00F13631">
      <w:pPr>
        <w:overflowPunct/>
        <w:ind w:firstLine="708"/>
        <w:jc w:val="both"/>
        <w:textAlignment w:val="auto"/>
        <w:rPr>
          <w:rFonts w:eastAsiaTheme="minorHAnsi"/>
          <w:b/>
          <w:bCs/>
          <w:color w:val="000000"/>
          <w:szCs w:val="24"/>
          <w:lang w:eastAsia="en-US"/>
        </w:rPr>
      </w:pPr>
    </w:p>
    <w:p w:rsidR="005056E9" w:rsidRPr="002846A9" w:rsidRDefault="005056E9" w:rsidP="00F13631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</w:p>
    <w:p w:rsidR="00F13631" w:rsidRPr="002846A9" w:rsidRDefault="00F13631" w:rsidP="00F13631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  <w:r w:rsidRPr="002846A9">
        <w:rPr>
          <w:rFonts w:eastAsiaTheme="minorHAnsi"/>
          <w:color w:val="000000"/>
          <w:szCs w:val="24"/>
          <w:lang w:eastAsia="en-US"/>
        </w:rPr>
        <w:t xml:space="preserve">Si informano le SS.LL. che, </w:t>
      </w:r>
      <w:r w:rsidR="00350FA9" w:rsidRPr="002846A9">
        <w:rPr>
          <w:rFonts w:eastAsiaTheme="minorHAnsi"/>
          <w:color w:val="000000"/>
          <w:szCs w:val="24"/>
          <w:lang w:eastAsia="en-US"/>
        </w:rPr>
        <w:t>a partire dal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r w:rsidR="00350FA9" w:rsidRPr="002846A9">
        <w:rPr>
          <w:rFonts w:eastAsiaTheme="minorHAnsi"/>
          <w:b/>
          <w:color w:val="000000"/>
          <w:szCs w:val="24"/>
          <w:lang w:eastAsia="en-US"/>
        </w:rPr>
        <w:t>3</w:t>
      </w:r>
      <w:r w:rsidR="002846A9">
        <w:rPr>
          <w:rFonts w:eastAsiaTheme="minorHAnsi"/>
          <w:b/>
          <w:color w:val="000000"/>
          <w:szCs w:val="24"/>
          <w:lang w:eastAsia="en-US"/>
        </w:rPr>
        <w:t>1</w:t>
      </w:r>
      <w:r w:rsidR="00350FA9" w:rsidRPr="002846A9">
        <w:rPr>
          <w:rFonts w:eastAsiaTheme="minorHAnsi"/>
          <w:b/>
          <w:color w:val="000000"/>
          <w:szCs w:val="24"/>
          <w:lang w:eastAsia="en-US"/>
        </w:rPr>
        <w:t xml:space="preserve"> ottobre p.v.</w:t>
      </w:r>
      <w:r w:rsidR="00350FA9" w:rsidRPr="002846A9">
        <w:rPr>
          <w:rFonts w:eastAsiaTheme="minorHAnsi"/>
          <w:color w:val="000000"/>
          <w:szCs w:val="24"/>
          <w:lang w:eastAsia="en-US"/>
        </w:rPr>
        <w:t xml:space="preserve">, </w:t>
      </w:r>
      <w:r w:rsidRPr="002846A9">
        <w:rPr>
          <w:rFonts w:eastAsiaTheme="minorHAnsi"/>
          <w:color w:val="000000"/>
          <w:szCs w:val="24"/>
          <w:lang w:eastAsia="en-US"/>
        </w:rPr>
        <w:t>le attività espositive della Città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della Scienza di Napoli riprend</w:t>
      </w:r>
      <w:r w:rsidRPr="002846A9">
        <w:rPr>
          <w:rFonts w:eastAsiaTheme="minorHAnsi"/>
          <w:color w:val="000000"/>
          <w:szCs w:val="24"/>
          <w:lang w:eastAsia="en-US"/>
        </w:rPr>
        <w:t xml:space="preserve">ono </w:t>
      </w:r>
      <w:r w:rsidR="00350FA9" w:rsidRPr="002846A9">
        <w:rPr>
          <w:rFonts w:eastAsiaTheme="minorHAnsi"/>
          <w:color w:val="000000"/>
          <w:szCs w:val="24"/>
          <w:lang w:eastAsia="en-US"/>
        </w:rPr>
        <w:t xml:space="preserve">con le </w:t>
      </w:r>
      <w:r w:rsidRPr="002846A9">
        <w:rPr>
          <w:rFonts w:eastAsiaTheme="minorHAnsi"/>
          <w:color w:val="000000"/>
          <w:szCs w:val="24"/>
          <w:lang w:eastAsia="en-US"/>
        </w:rPr>
        <w:t xml:space="preserve"> mostre di </w:t>
      </w:r>
      <w:r w:rsidRPr="002846A9">
        <w:rPr>
          <w:rFonts w:eastAsiaTheme="minorHAnsi"/>
          <w:i/>
          <w:color w:val="000000"/>
          <w:szCs w:val="24"/>
          <w:lang w:eastAsia="en-US"/>
        </w:rPr>
        <w:t>Futuro Remoto – Un viaggio tra scienza e fantascienza</w:t>
      </w:r>
      <w:r w:rsidRPr="002846A9">
        <w:rPr>
          <w:rFonts w:eastAsiaTheme="minorHAnsi"/>
          <w:color w:val="000000"/>
          <w:szCs w:val="24"/>
          <w:lang w:eastAsia="en-US"/>
        </w:rPr>
        <w:t xml:space="preserve">, manifestazione organizzata in collaborazione con il MIUR, nell’ambito delle attività disciplinate dal Protocollo di intesa con il Ministero (26 marzo 2012) e dal Protocollo di intesa con l’Ufficio Scolastico Regionale per la Campania (30 maggio 2012), 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e che </w:t>
      </w:r>
      <w:r w:rsidRPr="002846A9">
        <w:rPr>
          <w:rFonts w:eastAsiaTheme="minorHAnsi"/>
          <w:color w:val="000000"/>
          <w:szCs w:val="24"/>
          <w:lang w:eastAsia="en-US"/>
        </w:rPr>
        <w:t>saranno visitabili per l’intero anno scolastico.</w:t>
      </w:r>
    </w:p>
    <w:p w:rsidR="00F13631" w:rsidRPr="002846A9" w:rsidRDefault="00F13631" w:rsidP="00F13631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</w:p>
    <w:p w:rsidR="008C07CD" w:rsidRPr="002846A9" w:rsidRDefault="008C07CD" w:rsidP="008C07CD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  <w:r w:rsidRPr="002846A9">
        <w:rPr>
          <w:rFonts w:eastAsiaTheme="minorHAnsi"/>
          <w:color w:val="000000"/>
          <w:szCs w:val="24"/>
          <w:lang w:eastAsia="en-US"/>
        </w:rPr>
        <w:t>Futuro Remoto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r w:rsidR="00DC7A04" w:rsidRPr="002846A9">
        <w:rPr>
          <w:rFonts w:eastAsiaTheme="minorHAnsi"/>
          <w:color w:val="000000"/>
          <w:szCs w:val="24"/>
          <w:lang w:eastAsia="en-US"/>
        </w:rPr>
        <w:t xml:space="preserve">2014 </w:t>
      </w:r>
      <w:r w:rsidRPr="002846A9">
        <w:rPr>
          <w:rFonts w:eastAsiaTheme="minorHAnsi"/>
          <w:color w:val="000000"/>
          <w:szCs w:val="24"/>
          <w:lang w:eastAsia="en-US"/>
        </w:rPr>
        <w:t>sarà dedicat</w:t>
      </w:r>
      <w:r w:rsidR="00DC7A04" w:rsidRPr="002846A9">
        <w:rPr>
          <w:rFonts w:eastAsiaTheme="minorHAnsi"/>
          <w:color w:val="000000"/>
          <w:szCs w:val="24"/>
          <w:lang w:eastAsia="en-US"/>
        </w:rPr>
        <w:t>o</w:t>
      </w:r>
      <w:r w:rsidRPr="002846A9">
        <w:rPr>
          <w:rFonts w:eastAsiaTheme="minorHAnsi"/>
          <w:color w:val="000000"/>
          <w:szCs w:val="24"/>
          <w:lang w:eastAsia="en-US"/>
        </w:rPr>
        <w:t xml:space="preserve"> al </w:t>
      </w:r>
      <w:r w:rsidRPr="002846A9">
        <w:rPr>
          <w:rFonts w:eastAsiaTheme="minorHAnsi"/>
          <w:b/>
          <w:color w:val="000000"/>
          <w:szCs w:val="24"/>
          <w:lang w:eastAsia="en-US"/>
        </w:rPr>
        <w:t>M</w:t>
      </w:r>
      <w:r w:rsidR="002846A9" w:rsidRPr="002846A9">
        <w:rPr>
          <w:rFonts w:eastAsiaTheme="minorHAnsi"/>
          <w:b/>
          <w:color w:val="000000"/>
          <w:szCs w:val="24"/>
          <w:lang w:eastAsia="en-US"/>
        </w:rPr>
        <w:t>ARE</w:t>
      </w:r>
      <w:r w:rsidRPr="002846A9">
        <w:rPr>
          <w:rFonts w:eastAsiaTheme="minorHAnsi"/>
          <w:color w:val="000000"/>
          <w:szCs w:val="24"/>
          <w:lang w:eastAsia="en-US"/>
        </w:rPr>
        <w:t>, un tema affascinante ed evocativo ma al contempo ricco di risvolti scientifici e tecnologici di grande interesse.</w:t>
      </w:r>
    </w:p>
    <w:p w:rsidR="00DE1214" w:rsidRPr="002846A9" w:rsidRDefault="00DE1214" w:rsidP="008C07CD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</w:p>
    <w:p w:rsidR="008C07CD" w:rsidRPr="002846A9" w:rsidRDefault="008C07CD" w:rsidP="00350FA9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  <w:r w:rsidRPr="002846A9">
        <w:rPr>
          <w:rFonts w:eastAsiaTheme="minorHAnsi"/>
          <w:bCs/>
          <w:color w:val="000000"/>
          <w:szCs w:val="24"/>
          <w:lang w:eastAsia="en-US"/>
        </w:rPr>
        <w:t>In occasione della 28</w:t>
      </w:r>
      <w:r w:rsidRPr="002846A9">
        <w:rPr>
          <w:rFonts w:eastAsiaTheme="minorHAnsi"/>
          <w:bCs/>
          <w:color w:val="000000"/>
          <w:szCs w:val="24"/>
          <w:vertAlign w:val="superscript"/>
          <w:lang w:eastAsia="en-US"/>
        </w:rPr>
        <w:t>a</w:t>
      </w:r>
      <w:r w:rsidRPr="002846A9">
        <w:rPr>
          <w:rFonts w:eastAsiaTheme="minorHAnsi"/>
          <w:bCs/>
          <w:color w:val="000000"/>
          <w:szCs w:val="24"/>
          <w:lang w:eastAsia="en-US"/>
        </w:rPr>
        <w:t xml:space="preserve"> edizione della manife</w:t>
      </w:r>
      <w:r w:rsidR="00DC7A04" w:rsidRPr="002846A9">
        <w:rPr>
          <w:rFonts w:eastAsiaTheme="minorHAnsi"/>
          <w:bCs/>
          <w:color w:val="000000"/>
          <w:szCs w:val="24"/>
          <w:lang w:eastAsia="en-US"/>
        </w:rPr>
        <w:t>st</w:t>
      </w:r>
      <w:r w:rsidRPr="002846A9">
        <w:rPr>
          <w:rFonts w:eastAsiaTheme="minorHAnsi"/>
          <w:bCs/>
          <w:color w:val="000000"/>
          <w:szCs w:val="24"/>
          <w:lang w:eastAsia="en-US"/>
        </w:rPr>
        <w:t xml:space="preserve">azione sarà inaugurato un percorso </w:t>
      </w:r>
      <w:r w:rsidR="005056E9" w:rsidRPr="002846A9">
        <w:rPr>
          <w:rFonts w:eastAsiaTheme="minorHAnsi"/>
          <w:bCs/>
          <w:color w:val="000000"/>
          <w:szCs w:val="24"/>
          <w:lang w:eastAsia="en-US"/>
        </w:rPr>
        <w:t>espositivo permanente di circa 3</w:t>
      </w:r>
      <w:r w:rsidRPr="002846A9">
        <w:rPr>
          <w:rFonts w:eastAsiaTheme="minorHAnsi"/>
          <w:bCs/>
          <w:color w:val="000000"/>
          <w:szCs w:val="24"/>
          <w:lang w:eastAsia="en-US"/>
        </w:rPr>
        <w:t>.000 mq</w:t>
      </w:r>
      <w:r w:rsidR="00DC7A04" w:rsidRPr="002846A9">
        <w:rPr>
          <w:rFonts w:eastAsiaTheme="minorHAnsi"/>
          <w:bCs/>
          <w:color w:val="000000"/>
          <w:szCs w:val="24"/>
          <w:lang w:eastAsia="en-US"/>
        </w:rPr>
        <w:t>.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 c</w:t>
      </w:r>
      <w:r w:rsidR="005056E9" w:rsidRPr="002846A9">
        <w:rPr>
          <w:rFonts w:eastAsiaTheme="minorHAnsi"/>
          <w:bCs/>
          <w:color w:val="000000"/>
          <w:szCs w:val="24"/>
          <w:lang w:eastAsia="en-US"/>
        </w:rPr>
        <w:t xml:space="preserve">on le seguenti 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4 </w:t>
      </w:r>
      <w:r w:rsidR="005056E9" w:rsidRPr="002846A9">
        <w:rPr>
          <w:rFonts w:eastAsiaTheme="minorHAnsi"/>
          <w:bCs/>
          <w:color w:val="000000"/>
          <w:szCs w:val="24"/>
          <w:lang w:eastAsia="en-US"/>
        </w:rPr>
        <w:t>mostre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>:</w:t>
      </w:r>
    </w:p>
    <w:p w:rsidR="006C0E18" w:rsidRPr="002846A9" w:rsidRDefault="006C0E18" w:rsidP="00350FA9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6C0E18" w:rsidRPr="002846A9" w:rsidRDefault="002846A9" w:rsidP="00350FA9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  <w:r w:rsidRPr="002846A9">
        <w:rPr>
          <w:rFonts w:eastAsiaTheme="minorHAnsi"/>
          <w:b/>
          <w:bCs/>
          <w:color w:val="000000"/>
          <w:szCs w:val="24"/>
          <w:lang w:eastAsia="en-US"/>
        </w:rPr>
        <w:t>GNAM M</w:t>
      </w:r>
      <w:r w:rsidR="006C0E18" w:rsidRPr="002846A9">
        <w:rPr>
          <w:rFonts w:eastAsiaTheme="minorHAnsi"/>
          <w:b/>
          <w:bCs/>
          <w:color w:val="000000"/>
          <w:szCs w:val="24"/>
          <w:lang w:eastAsia="en-US"/>
        </w:rPr>
        <w:t>are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–</w:t>
      </w:r>
      <w:r w:rsidRPr="002846A9">
        <w:rPr>
          <w:rFonts w:eastAsiaTheme="minorHAnsi"/>
          <w:bCs/>
          <w:color w:val="000000"/>
          <w:szCs w:val="24"/>
          <w:lang w:eastAsia="en-US"/>
        </w:rPr>
        <w:t xml:space="preserve"> 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Una mostra scientifica di </w:t>
      </w:r>
      <w:r w:rsidRPr="002846A9">
        <w:rPr>
          <w:rFonts w:eastAsiaTheme="minorHAnsi"/>
          <w:bCs/>
          <w:color w:val="000000"/>
          <w:szCs w:val="24"/>
          <w:lang w:eastAsia="en-US"/>
        </w:rPr>
        <w:t>circa 1.000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mq pensata come un viaggio affascinante per incontrare gli organismi che abitano il nostro mare e che da sempre sono legati alla nostra tradizione </w:t>
      </w:r>
      <w:r w:rsidRPr="002846A9">
        <w:rPr>
          <w:rFonts w:eastAsiaTheme="minorHAnsi"/>
          <w:bCs/>
          <w:color w:val="000000"/>
          <w:szCs w:val="24"/>
          <w:lang w:eastAsia="en-US"/>
        </w:rPr>
        <w:t>alimentare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. Installazioni interattive, acquari, vasche tattili, realtà virtuale e aumentata, tecnologie multimediali accompagneranno i visitatori in un percorso suggestivo, una vera e propria passeggiata </w:t>
      </w:r>
      <w:r w:rsidRPr="002846A9">
        <w:rPr>
          <w:rFonts w:eastAsiaTheme="minorHAnsi"/>
          <w:bCs/>
          <w:color w:val="000000"/>
          <w:szCs w:val="24"/>
          <w:lang w:eastAsia="en-US"/>
        </w:rPr>
        <w:t>per conoscere i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fondali del nostro mare</w:t>
      </w:r>
    </w:p>
    <w:p w:rsidR="006C0E18" w:rsidRPr="002846A9" w:rsidRDefault="006C0E18" w:rsidP="00350FA9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6C0E18" w:rsidRDefault="0071394E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  <w:r w:rsidRPr="002846A9">
        <w:rPr>
          <w:rFonts w:eastAsiaTheme="minorHAnsi"/>
          <w:b/>
          <w:bCs/>
          <w:color w:val="000000"/>
          <w:szCs w:val="24"/>
          <w:lang w:eastAsia="en-US"/>
        </w:rPr>
        <w:t xml:space="preserve">Orizzonte Mare - 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Il futuro remoto del mare è al centro </w:t>
      </w:r>
      <w:r w:rsidRPr="002846A9">
        <w:rPr>
          <w:rFonts w:eastAsiaTheme="minorHAnsi"/>
          <w:bCs/>
          <w:color w:val="000000"/>
          <w:szCs w:val="24"/>
          <w:lang w:eastAsia="en-US"/>
        </w:rPr>
        <w:t xml:space="preserve">di 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questa </w:t>
      </w:r>
      <w:r w:rsidRPr="002846A9">
        <w:rPr>
          <w:rFonts w:eastAsiaTheme="minorHAnsi"/>
          <w:bCs/>
          <w:color w:val="000000"/>
          <w:szCs w:val="24"/>
          <w:lang w:eastAsia="en-US"/>
        </w:rPr>
        <w:t>mostra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 che ha lo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scopo è di coinvolgere i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>l pubblico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sui temi della ricerca e dell’innovazione responsabile applicati al mare. La 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sua 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>peculiarità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>, oltre alle numerose applicazioni tecnologiche presentate, è che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cittadini e scienziati hanno lavorato, nel corso degli ultimi mesi, 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>a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>ll’individuazione degli argomenti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>,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articolati in 8 sezioni espositive.</w:t>
      </w:r>
    </w:p>
    <w:p w:rsidR="00D73588" w:rsidRDefault="00D73588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D73588" w:rsidRDefault="00D73588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D73588" w:rsidRDefault="00D73588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D73588" w:rsidRDefault="00D73588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D73588" w:rsidRDefault="00D73588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D73588" w:rsidRPr="002846A9" w:rsidRDefault="00D73588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6C0E18" w:rsidRPr="002846A9" w:rsidRDefault="006C0E18" w:rsidP="00350FA9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71394E" w:rsidRPr="002846A9" w:rsidRDefault="005056E9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  <w:r w:rsidRPr="002846A9">
        <w:rPr>
          <w:rFonts w:eastAsiaTheme="minorHAnsi"/>
          <w:b/>
          <w:bCs/>
          <w:color w:val="000000"/>
          <w:szCs w:val="24"/>
          <w:lang w:eastAsia="en-US"/>
        </w:rPr>
        <w:t>Officina dei Piccoli</w:t>
      </w:r>
      <w:r w:rsidR="0071394E" w:rsidRPr="002846A9">
        <w:rPr>
          <w:rFonts w:eastAsiaTheme="minorHAnsi"/>
          <w:b/>
          <w:bCs/>
          <w:color w:val="000000"/>
          <w:szCs w:val="24"/>
          <w:lang w:eastAsia="en-US"/>
        </w:rPr>
        <w:t xml:space="preserve"> - 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>In occasione di Futuro Remoto 2014 sarà aperto al pubblico anche il nuovo spazio dell’Officina dei Piccoli, dedicato ai bambini da 0 a 11 anni.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 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L’Officina è ospitata in uno spazio di circa 500 mq coperti, oltre alle aree del Giardino all’aperto, ed è organizzata in cinque aree tematiche: </w:t>
      </w:r>
      <w:r w:rsidR="0071394E" w:rsidRPr="002846A9">
        <w:rPr>
          <w:rFonts w:eastAsiaTheme="minorHAnsi"/>
          <w:bCs/>
          <w:color w:val="000000"/>
          <w:szCs w:val="24"/>
          <w:lang w:eastAsia="en-US"/>
        </w:rPr>
        <w:t>io e gli altri; la materia; la natura; il mondo di Bit; tutti giù per terra.</w:t>
      </w:r>
    </w:p>
    <w:p w:rsidR="0071394E" w:rsidRPr="002846A9" w:rsidRDefault="0071394E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6C0E18" w:rsidRDefault="00DE1214" w:rsidP="0071394E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  <w:r w:rsidRPr="002846A9">
        <w:rPr>
          <w:rFonts w:eastAsiaTheme="minorHAnsi"/>
          <w:b/>
          <w:bCs/>
          <w:color w:val="000000"/>
          <w:szCs w:val="24"/>
          <w:lang w:eastAsia="en-US"/>
        </w:rPr>
        <w:t>I</w:t>
      </w:r>
      <w:r w:rsidR="006C0E18" w:rsidRPr="002846A9">
        <w:rPr>
          <w:rFonts w:eastAsiaTheme="minorHAnsi"/>
          <w:b/>
          <w:bCs/>
          <w:color w:val="000000"/>
          <w:szCs w:val="24"/>
          <w:lang w:eastAsia="en-US"/>
        </w:rPr>
        <w:t>nvenzioni rivoluzionarie dall’Antica Cina</w:t>
      </w:r>
      <w:r w:rsidR="002846A9" w:rsidRPr="002846A9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>è una mostra proveniente dal Museo della Scienza e della Tecnologia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 xml:space="preserve"> di Pechino 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>e ha per oggetto</w:t>
      </w:r>
      <w:r w:rsidR="0071394E" w:rsidRPr="002846A9">
        <w:rPr>
          <w:rFonts w:eastAsiaTheme="minorHAnsi"/>
          <w:bCs/>
          <w:color w:val="000000"/>
          <w:szCs w:val="24"/>
          <w:lang w:eastAsia="en-US"/>
        </w:rPr>
        <w:t xml:space="preserve"> la grande tradizione scientifica cinese.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 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>Quaranta strumenti, principalmente nel settore dell’astronomia</w:t>
      </w:r>
      <w:r w:rsidR="002846A9" w:rsidRPr="002846A9">
        <w:rPr>
          <w:rFonts w:eastAsiaTheme="minorHAnsi"/>
          <w:bCs/>
          <w:color w:val="000000"/>
          <w:szCs w:val="24"/>
          <w:lang w:eastAsia="en-US"/>
        </w:rPr>
        <w:t xml:space="preserve">, della sismologia e della navigazione, </w:t>
      </w:r>
      <w:r w:rsidR="006C0E18" w:rsidRPr="002846A9">
        <w:rPr>
          <w:rFonts w:eastAsiaTheme="minorHAnsi"/>
          <w:bCs/>
          <w:color w:val="000000"/>
          <w:szCs w:val="24"/>
          <w:lang w:eastAsia="en-US"/>
        </w:rPr>
        <w:t>rivelano il ruolo dominante della Cina nel processo di innovazione scientifica e tecnologica quando ancora l’Europa viveva la fase di stagnazione del medioevo</w:t>
      </w:r>
      <w:r w:rsidRPr="002846A9">
        <w:rPr>
          <w:rFonts w:eastAsiaTheme="minorHAnsi"/>
          <w:bCs/>
          <w:color w:val="000000"/>
          <w:szCs w:val="24"/>
          <w:lang w:eastAsia="en-US"/>
        </w:rPr>
        <w:t>.</w:t>
      </w:r>
    </w:p>
    <w:p w:rsidR="00176991" w:rsidRDefault="00176991" w:rsidP="0071394E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176991" w:rsidRPr="002846A9" w:rsidRDefault="00176991" w:rsidP="0071394E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  <w:r>
        <w:rPr>
          <w:rFonts w:eastAsiaTheme="minorHAnsi"/>
          <w:bCs/>
          <w:color w:val="000000"/>
          <w:szCs w:val="24"/>
          <w:lang w:eastAsia="en-US"/>
        </w:rPr>
        <w:t xml:space="preserve">Le attività espositive saranno corredate – come di consueto – da laboratori, attività didattiche, conferenze e seminari rivolti alle classi. </w:t>
      </w:r>
    </w:p>
    <w:p w:rsidR="006C0E18" w:rsidRPr="002846A9" w:rsidRDefault="006C0E18" w:rsidP="006C0E18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71394E" w:rsidRPr="002846A9" w:rsidRDefault="0071394E" w:rsidP="0071394E">
      <w:pPr>
        <w:overflowPunct/>
        <w:ind w:firstLine="709"/>
        <w:jc w:val="both"/>
        <w:textAlignment w:val="auto"/>
        <w:rPr>
          <w:rFonts w:eastAsiaTheme="minorHAnsi"/>
          <w:bCs/>
          <w:color w:val="000000"/>
          <w:szCs w:val="24"/>
          <w:lang w:eastAsia="en-US"/>
        </w:rPr>
      </w:pPr>
    </w:p>
    <w:p w:rsidR="00F13631" w:rsidRPr="002846A9" w:rsidRDefault="00F777CB" w:rsidP="00F13631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  <w:r w:rsidRPr="002846A9">
        <w:rPr>
          <w:rFonts w:eastAsiaTheme="minorHAnsi"/>
          <w:b/>
          <w:color w:val="000000"/>
          <w:szCs w:val="24"/>
          <w:lang w:eastAsia="en-US"/>
        </w:rPr>
        <w:t>Tenuto conto della valenza scientifica e didattica dell’iniziativa</w:t>
      </w:r>
      <w:r w:rsidRPr="002846A9">
        <w:rPr>
          <w:rFonts w:eastAsiaTheme="minorHAnsi"/>
          <w:color w:val="000000"/>
          <w:szCs w:val="24"/>
          <w:lang w:eastAsia="en-US"/>
        </w:rPr>
        <w:t xml:space="preserve">, </w:t>
      </w:r>
      <w:r w:rsidRPr="002846A9">
        <w:rPr>
          <w:rFonts w:eastAsiaTheme="minorHAnsi"/>
          <w:b/>
          <w:color w:val="000000"/>
          <w:szCs w:val="24"/>
          <w:lang w:eastAsia="en-US"/>
        </w:rPr>
        <w:t>si invitano le</w:t>
      </w:r>
      <w:r w:rsidR="002846A9" w:rsidRPr="002846A9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b/>
          <w:color w:val="000000"/>
          <w:szCs w:val="24"/>
          <w:lang w:eastAsia="en-US"/>
        </w:rPr>
        <w:t>SS.LL a darne</w:t>
      </w:r>
      <w:r w:rsidR="002846A9" w:rsidRPr="002846A9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b/>
          <w:color w:val="000000"/>
          <w:szCs w:val="24"/>
          <w:lang w:eastAsia="en-US"/>
        </w:rPr>
        <w:t>la più ampia diffusione</w:t>
      </w:r>
      <w:r w:rsidR="002846A9" w:rsidRPr="002846A9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color w:val="000000"/>
          <w:szCs w:val="24"/>
          <w:lang w:eastAsia="en-US"/>
        </w:rPr>
        <w:t>e a favorire la partecipazione dei propri docenti e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color w:val="000000"/>
          <w:szCs w:val="24"/>
          <w:lang w:eastAsia="en-US"/>
        </w:rPr>
        <w:t>allievi, nell’assoluto rispetto dell’autonomia decisionale delle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color w:val="000000"/>
          <w:szCs w:val="24"/>
          <w:lang w:eastAsia="en-US"/>
        </w:rPr>
        <w:t>singole Istituzioni Scolastiche.</w:t>
      </w:r>
    </w:p>
    <w:p w:rsidR="00F777CB" w:rsidRPr="002846A9" w:rsidRDefault="00F777CB" w:rsidP="00F13631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</w:p>
    <w:p w:rsidR="00A61096" w:rsidRPr="002846A9" w:rsidRDefault="00A61096" w:rsidP="00A61096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  <w:r w:rsidRPr="002846A9">
        <w:rPr>
          <w:rFonts w:eastAsiaTheme="minorHAnsi"/>
          <w:color w:val="000000"/>
          <w:szCs w:val="24"/>
          <w:lang w:eastAsia="en-US"/>
        </w:rPr>
        <w:t>Per maggiori informazioni sul programma e sulle modalità di partecipazione consultare il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color w:val="000000"/>
          <w:szCs w:val="24"/>
          <w:lang w:eastAsia="en-US"/>
        </w:rPr>
        <w:t>sito web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hyperlink r:id="rId7" w:history="1">
        <w:r w:rsidR="002E6BA2" w:rsidRPr="002846A9">
          <w:rPr>
            <w:rStyle w:val="Collegamentoipertestuale"/>
            <w:rFonts w:eastAsiaTheme="minorHAnsi"/>
            <w:szCs w:val="24"/>
            <w:lang w:eastAsia="en-US"/>
          </w:rPr>
          <w:t>http://www.cittadellascienza.it/futuroremoto/2014</w:t>
        </w:r>
      </w:hyperlink>
    </w:p>
    <w:p w:rsidR="002E6BA2" w:rsidRPr="002846A9" w:rsidRDefault="002E6BA2" w:rsidP="00A61096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</w:p>
    <w:p w:rsidR="00F13631" w:rsidRPr="002846A9" w:rsidRDefault="00A61096" w:rsidP="00A61096">
      <w:pPr>
        <w:overflowPunct/>
        <w:ind w:firstLine="708"/>
        <w:jc w:val="both"/>
        <w:textAlignment w:val="auto"/>
        <w:rPr>
          <w:rFonts w:eastAsiaTheme="minorHAnsi"/>
          <w:color w:val="000000"/>
          <w:szCs w:val="24"/>
          <w:lang w:eastAsia="en-US"/>
        </w:rPr>
      </w:pPr>
      <w:r w:rsidRPr="002846A9">
        <w:rPr>
          <w:rFonts w:eastAsiaTheme="minorHAnsi"/>
          <w:color w:val="000000"/>
          <w:szCs w:val="24"/>
          <w:lang w:eastAsia="en-US"/>
        </w:rPr>
        <w:t>Per informazioni e prenotazioni si potrà fare</w:t>
      </w:r>
      <w:r w:rsidR="00176991">
        <w:rPr>
          <w:rFonts w:eastAsiaTheme="minorHAnsi"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color w:val="000000"/>
          <w:szCs w:val="24"/>
          <w:lang w:eastAsia="en-US"/>
        </w:rPr>
        <w:t>riferim</w:t>
      </w:r>
      <w:r w:rsidR="00176991">
        <w:rPr>
          <w:rFonts w:eastAsiaTheme="minorHAnsi"/>
          <w:color w:val="000000"/>
          <w:szCs w:val="24"/>
          <w:lang w:eastAsia="en-US"/>
        </w:rPr>
        <w:t xml:space="preserve">ento al </w:t>
      </w:r>
      <w:proofErr w:type="spellStart"/>
      <w:r w:rsidR="00176991">
        <w:rPr>
          <w:rFonts w:eastAsiaTheme="minorHAnsi"/>
          <w:color w:val="000000"/>
          <w:szCs w:val="24"/>
          <w:lang w:eastAsia="en-US"/>
        </w:rPr>
        <w:t>Contact</w:t>
      </w:r>
      <w:proofErr w:type="spellEnd"/>
      <w:r w:rsidR="00176991">
        <w:rPr>
          <w:rFonts w:eastAsiaTheme="minorHAnsi"/>
          <w:color w:val="000000"/>
          <w:szCs w:val="24"/>
          <w:lang w:eastAsia="en-US"/>
        </w:rPr>
        <w:t xml:space="preserve"> Centre della </w:t>
      </w:r>
      <w:r w:rsidRPr="002846A9">
        <w:rPr>
          <w:rFonts w:eastAsiaTheme="minorHAnsi"/>
          <w:color w:val="000000"/>
          <w:szCs w:val="24"/>
          <w:lang w:eastAsia="en-US"/>
        </w:rPr>
        <w:t>Città della Scienza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hyperlink r:id="rId8" w:history="1">
        <w:r w:rsidRPr="002846A9">
          <w:rPr>
            <w:rStyle w:val="Collegamentoipertestuale"/>
            <w:rFonts w:eastAsiaTheme="minorHAnsi"/>
            <w:szCs w:val="24"/>
            <w:lang w:eastAsia="en-US"/>
          </w:rPr>
          <w:t>contactcentre@cittadellascienza.it</w:t>
        </w:r>
      </w:hyperlink>
      <w:r w:rsidRPr="002846A9">
        <w:rPr>
          <w:rFonts w:eastAsiaTheme="minorHAnsi"/>
          <w:color w:val="000000"/>
          <w:szCs w:val="24"/>
          <w:lang w:eastAsia="en-US"/>
        </w:rPr>
        <w:t xml:space="preserve"> tel.</w:t>
      </w:r>
      <w:r w:rsidR="002846A9" w:rsidRPr="002846A9">
        <w:rPr>
          <w:rFonts w:eastAsiaTheme="minorHAnsi"/>
          <w:color w:val="000000"/>
          <w:szCs w:val="24"/>
          <w:lang w:eastAsia="en-US"/>
        </w:rPr>
        <w:t xml:space="preserve"> </w:t>
      </w:r>
      <w:r w:rsidRPr="002846A9">
        <w:rPr>
          <w:rFonts w:eastAsiaTheme="minorHAnsi"/>
          <w:color w:val="000000"/>
          <w:szCs w:val="24"/>
          <w:lang w:eastAsia="en-US"/>
        </w:rPr>
        <w:t>081.7352 222-220-258-259</w:t>
      </w:r>
    </w:p>
    <w:p w:rsidR="00E649EA" w:rsidRPr="002846A9" w:rsidRDefault="00E649EA" w:rsidP="009C3D91">
      <w:pPr>
        <w:ind w:firstLine="708"/>
        <w:jc w:val="both"/>
        <w:rPr>
          <w:szCs w:val="24"/>
        </w:rPr>
      </w:pPr>
    </w:p>
    <w:p w:rsidR="00E649EA" w:rsidRPr="002846A9" w:rsidRDefault="00E649EA" w:rsidP="009C3D91">
      <w:pPr>
        <w:ind w:firstLine="708"/>
        <w:jc w:val="both"/>
        <w:rPr>
          <w:szCs w:val="24"/>
        </w:rPr>
      </w:pPr>
      <w:r w:rsidRPr="002846A9">
        <w:rPr>
          <w:szCs w:val="24"/>
        </w:rPr>
        <w:t xml:space="preserve">Si ringrazia per la </w:t>
      </w:r>
      <w:r w:rsidR="00D73588">
        <w:rPr>
          <w:szCs w:val="24"/>
        </w:rPr>
        <w:t xml:space="preserve">consueta e </w:t>
      </w:r>
      <w:r w:rsidR="00A61096" w:rsidRPr="002846A9">
        <w:rPr>
          <w:szCs w:val="24"/>
        </w:rPr>
        <w:t xml:space="preserve">fattiva </w:t>
      </w:r>
      <w:r w:rsidRPr="002846A9">
        <w:rPr>
          <w:szCs w:val="24"/>
        </w:rPr>
        <w:t>collaborazione</w:t>
      </w:r>
    </w:p>
    <w:p w:rsidR="00E649EA" w:rsidRPr="002846A9" w:rsidRDefault="00E649EA" w:rsidP="00E649EA">
      <w:pPr>
        <w:spacing w:line="276" w:lineRule="auto"/>
        <w:jc w:val="both"/>
        <w:rPr>
          <w:b/>
          <w:bCs/>
          <w:spacing w:val="-6"/>
          <w:szCs w:val="24"/>
        </w:rPr>
      </w:pPr>
    </w:p>
    <w:p w:rsidR="002846A9" w:rsidRPr="002846A9" w:rsidRDefault="002846A9" w:rsidP="00A61096">
      <w:pPr>
        <w:spacing w:line="276" w:lineRule="auto"/>
        <w:ind w:left="6372" w:firstLine="708"/>
        <w:jc w:val="center"/>
        <w:rPr>
          <w:b/>
          <w:bCs/>
          <w:spacing w:val="-6"/>
          <w:szCs w:val="24"/>
        </w:rPr>
      </w:pPr>
    </w:p>
    <w:p w:rsidR="00E649EA" w:rsidRPr="002846A9" w:rsidRDefault="00A234A0" w:rsidP="00A234A0">
      <w:pPr>
        <w:spacing w:line="276" w:lineRule="auto"/>
        <w:rPr>
          <w:b/>
          <w:bCs/>
          <w:spacing w:val="-6"/>
          <w:szCs w:val="24"/>
          <w:highlight w:val="yellow"/>
        </w:rPr>
      </w:pPr>
      <w:r>
        <w:rPr>
          <w:b/>
          <w:bCs/>
          <w:spacing w:val="-6"/>
          <w:szCs w:val="24"/>
        </w:rPr>
        <w:t xml:space="preserve">                                                                                                                          </w:t>
      </w:r>
      <w:r w:rsidR="00E649EA" w:rsidRPr="002846A9">
        <w:rPr>
          <w:b/>
          <w:bCs/>
          <w:spacing w:val="-6"/>
          <w:szCs w:val="24"/>
        </w:rPr>
        <w:t>I</w:t>
      </w:r>
      <w:r w:rsidR="00A61096" w:rsidRPr="002846A9">
        <w:rPr>
          <w:b/>
          <w:bCs/>
          <w:spacing w:val="-6"/>
          <w:szCs w:val="24"/>
        </w:rPr>
        <w:t>l Direttore Generale</w:t>
      </w:r>
    </w:p>
    <w:p w:rsidR="00940756" w:rsidRPr="002846A9" w:rsidRDefault="00A234A0" w:rsidP="00A234A0">
      <w:pPr>
        <w:pStyle w:val="Default"/>
        <w:ind w:left="2124" w:firstLine="70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F/to </w:t>
      </w:r>
      <w:r w:rsidR="002846A9" w:rsidRPr="002846A9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 </w:t>
      </w:r>
      <w:bookmarkStart w:id="0" w:name="_GoBack"/>
      <w:bookmarkEnd w:id="0"/>
      <w:r w:rsidR="00A61096" w:rsidRPr="002846A9">
        <w:rPr>
          <w:rFonts w:ascii="Times New Roman" w:hAnsi="Times New Roman" w:cs="Times New Roman"/>
          <w:b/>
          <w:color w:val="auto"/>
        </w:rPr>
        <w:t>Luisa Franzese</w:t>
      </w:r>
    </w:p>
    <w:sectPr w:rsidR="00940756" w:rsidRPr="002846A9" w:rsidSect="00DE1214">
      <w:pgSz w:w="11906" w:h="16838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13036"/>
    <w:rsid w:val="00176991"/>
    <w:rsid w:val="00195102"/>
    <w:rsid w:val="00212891"/>
    <w:rsid w:val="002362B0"/>
    <w:rsid w:val="00237806"/>
    <w:rsid w:val="002846A9"/>
    <w:rsid w:val="002E6BA2"/>
    <w:rsid w:val="00306710"/>
    <w:rsid w:val="003401B5"/>
    <w:rsid w:val="00344EDF"/>
    <w:rsid w:val="00350FA9"/>
    <w:rsid w:val="00363D8E"/>
    <w:rsid w:val="00404FA5"/>
    <w:rsid w:val="00437A6A"/>
    <w:rsid w:val="005056E9"/>
    <w:rsid w:val="00591313"/>
    <w:rsid w:val="005E647B"/>
    <w:rsid w:val="006C0E18"/>
    <w:rsid w:val="0071394E"/>
    <w:rsid w:val="00757E7F"/>
    <w:rsid w:val="00775219"/>
    <w:rsid w:val="00890A01"/>
    <w:rsid w:val="008B3C1F"/>
    <w:rsid w:val="008C07CD"/>
    <w:rsid w:val="00946C60"/>
    <w:rsid w:val="00995489"/>
    <w:rsid w:val="009C3D91"/>
    <w:rsid w:val="00A00ECF"/>
    <w:rsid w:val="00A234A0"/>
    <w:rsid w:val="00A61096"/>
    <w:rsid w:val="00A633AA"/>
    <w:rsid w:val="00AA29EF"/>
    <w:rsid w:val="00AB1E5A"/>
    <w:rsid w:val="00AD4151"/>
    <w:rsid w:val="00B56054"/>
    <w:rsid w:val="00BF53AE"/>
    <w:rsid w:val="00C45EFB"/>
    <w:rsid w:val="00C76CF5"/>
    <w:rsid w:val="00D73588"/>
    <w:rsid w:val="00DC5B0B"/>
    <w:rsid w:val="00DC7A04"/>
    <w:rsid w:val="00DE1214"/>
    <w:rsid w:val="00E13036"/>
    <w:rsid w:val="00E31FC3"/>
    <w:rsid w:val="00E649EA"/>
    <w:rsid w:val="00E951BA"/>
    <w:rsid w:val="00EA778D"/>
    <w:rsid w:val="00ED188B"/>
    <w:rsid w:val="00EE412B"/>
    <w:rsid w:val="00F13631"/>
    <w:rsid w:val="00F777CB"/>
    <w:rsid w:val="00FB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3036"/>
    <w:rPr>
      <w:color w:val="0000FF"/>
      <w:u w:val="single"/>
    </w:rPr>
  </w:style>
  <w:style w:type="paragraph" w:styleId="NormaleWeb">
    <w:name w:val="Normal (Web)"/>
    <w:basedOn w:val="Normale"/>
    <w:rsid w:val="00E130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paragraph" w:customStyle="1" w:styleId="Default">
    <w:name w:val="Default"/>
    <w:rsid w:val="00E130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649EA"/>
    <w:pPr>
      <w:overflowPunct/>
      <w:autoSpaceDE/>
      <w:autoSpaceDN/>
      <w:adjustRightInd/>
      <w:spacing w:before="80" w:line="480" w:lineRule="auto"/>
      <w:ind w:right="567"/>
      <w:textAlignment w:val="auto"/>
    </w:pPr>
    <w:rPr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649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3036"/>
    <w:rPr>
      <w:color w:val="0000FF"/>
      <w:u w:val="single"/>
    </w:rPr>
  </w:style>
  <w:style w:type="paragraph" w:styleId="NormaleWeb">
    <w:name w:val="Normal (Web)"/>
    <w:basedOn w:val="Normale"/>
    <w:rsid w:val="00E130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</w:rPr>
  </w:style>
  <w:style w:type="paragraph" w:customStyle="1" w:styleId="Default">
    <w:name w:val="Default"/>
    <w:rsid w:val="00E130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649EA"/>
    <w:pPr>
      <w:overflowPunct/>
      <w:autoSpaceDE/>
      <w:autoSpaceDN/>
      <w:adjustRightInd/>
      <w:spacing w:before="80" w:line="480" w:lineRule="auto"/>
      <w:ind w:right="567"/>
      <w:textAlignment w:val="auto"/>
    </w:pPr>
    <w:rPr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649E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entre@cittadellascienz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ttadellascienza.it/futuroremoto/20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1634-2298-42A5-A225-8866970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D'Onofrio Riccarda</dc:creator>
  <cp:lastModifiedBy>Administrator</cp:lastModifiedBy>
  <cp:revision>5</cp:revision>
  <cp:lastPrinted>2014-10-16T17:21:00Z</cp:lastPrinted>
  <dcterms:created xsi:type="dcterms:W3CDTF">2014-10-15T10:47:00Z</dcterms:created>
  <dcterms:modified xsi:type="dcterms:W3CDTF">2014-10-21T09:24:00Z</dcterms:modified>
</cp:coreProperties>
</file>